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8BD6" w14:textId="1FAFF7C2" w:rsidR="00AE55E3" w:rsidRPr="00194F51" w:rsidRDefault="00DB077B" w:rsidP="00DB077B">
      <w:pPr>
        <w:ind w:left="2977"/>
        <w:rPr>
          <w:rFonts w:asciiTheme="majorHAnsi" w:hAnsiTheme="majorHAnsi"/>
          <w:sz w:val="44"/>
          <w:szCs w:val="44"/>
        </w:rPr>
      </w:pPr>
      <w:r w:rsidRPr="00194F51">
        <w:rPr>
          <w:rFonts w:asciiTheme="majorHAnsi" w:hAnsiTheme="majorHAnsi"/>
          <w:sz w:val="44"/>
          <w:szCs w:val="44"/>
        </w:rPr>
        <w:t>Arbeitsvertrag</w:t>
      </w:r>
    </w:p>
    <w:p w14:paraId="722648C7" w14:textId="77777777" w:rsidR="00DB077B" w:rsidRPr="00194F51" w:rsidRDefault="00DB077B" w:rsidP="00DB077B">
      <w:pPr>
        <w:ind w:left="2977"/>
        <w:rPr>
          <w:rFonts w:asciiTheme="majorHAnsi" w:hAnsiTheme="majorHAnsi"/>
          <w:sz w:val="44"/>
          <w:szCs w:val="44"/>
        </w:rPr>
      </w:pPr>
    </w:p>
    <w:p w14:paraId="3CC0A19F" w14:textId="6B9767A0" w:rsidR="00DB077B" w:rsidRDefault="00DB077B" w:rsidP="001A4F94">
      <w:pPr>
        <w:rPr>
          <w:rFonts w:asciiTheme="majorHAnsi" w:hAnsiTheme="majorHAnsi"/>
          <w:sz w:val="22"/>
          <w:szCs w:val="22"/>
        </w:rPr>
      </w:pPr>
      <w:r w:rsidRPr="00A02DA3">
        <w:rPr>
          <w:rFonts w:asciiTheme="majorHAnsi" w:hAnsiTheme="majorHAnsi"/>
          <w:b/>
          <w:sz w:val="22"/>
          <w:szCs w:val="22"/>
        </w:rPr>
        <w:t>Arbeitgeber</w:t>
      </w:r>
      <w:r w:rsidR="00703273" w:rsidRPr="00A02DA3">
        <w:rPr>
          <w:rFonts w:asciiTheme="majorHAnsi" w:hAnsiTheme="majorHAnsi"/>
          <w:b/>
          <w:sz w:val="22"/>
          <w:szCs w:val="22"/>
        </w:rPr>
        <w:t>/Arbeitgeberin</w:t>
      </w:r>
      <w:r w:rsidR="00703273" w:rsidRPr="00194F51">
        <w:rPr>
          <w:rFonts w:asciiTheme="majorHAnsi" w:hAnsiTheme="majorHAnsi"/>
          <w:sz w:val="22"/>
          <w:szCs w:val="22"/>
        </w:rPr>
        <w:t>:</w:t>
      </w:r>
    </w:p>
    <w:p w14:paraId="4BB9D613" w14:textId="77777777" w:rsidR="003C0B52" w:rsidRPr="00194F51" w:rsidRDefault="003C0B52" w:rsidP="001A4F94">
      <w:pPr>
        <w:rPr>
          <w:rFonts w:asciiTheme="majorHAnsi" w:hAnsiTheme="majorHAnsi"/>
          <w:sz w:val="22"/>
          <w:szCs w:val="22"/>
        </w:rPr>
      </w:pPr>
    </w:p>
    <w:p w14:paraId="3F9FAC07" w14:textId="656CF24A" w:rsidR="00703273" w:rsidRPr="00C66C59" w:rsidRDefault="003C0B52" w:rsidP="001A4F94">
      <w:pPr>
        <w:rPr>
          <w:rFonts w:asciiTheme="majorHAnsi" w:hAnsiTheme="majorHAnsi"/>
          <w:sz w:val="22"/>
          <w:szCs w:val="22"/>
          <w:highlight w:val="yellow"/>
        </w:rPr>
      </w:pPr>
      <w:r w:rsidRPr="00C66C59">
        <w:rPr>
          <w:rFonts w:asciiTheme="majorHAnsi" w:hAnsiTheme="majorHAnsi"/>
          <w:sz w:val="22"/>
          <w:szCs w:val="22"/>
          <w:highlight w:val="yellow"/>
        </w:rPr>
        <w:t>Herr Max Mustermann</w:t>
      </w:r>
    </w:p>
    <w:p w14:paraId="1F97F28D" w14:textId="7D93CAB7" w:rsidR="003C0B52" w:rsidRPr="00C66C59" w:rsidRDefault="003C0B52" w:rsidP="001A4F94">
      <w:pPr>
        <w:rPr>
          <w:rFonts w:asciiTheme="majorHAnsi" w:hAnsiTheme="majorHAnsi"/>
          <w:sz w:val="22"/>
          <w:szCs w:val="22"/>
          <w:highlight w:val="yellow"/>
        </w:rPr>
      </w:pPr>
      <w:r w:rsidRPr="00C66C59">
        <w:rPr>
          <w:rFonts w:asciiTheme="majorHAnsi" w:hAnsiTheme="majorHAnsi"/>
          <w:sz w:val="22"/>
          <w:szCs w:val="22"/>
          <w:highlight w:val="yellow"/>
        </w:rPr>
        <w:t>Musterstrasse</w:t>
      </w:r>
      <w:r w:rsidR="00EF2DEF" w:rsidRPr="00C66C59">
        <w:rPr>
          <w:rFonts w:asciiTheme="majorHAnsi" w:hAnsiTheme="majorHAnsi"/>
          <w:sz w:val="22"/>
          <w:szCs w:val="22"/>
          <w:highlight w:val="yellow"/>
        </w:rPr>
        <w:t xml:space="preserve"> 8</w:t>
      </w:r>
    </w:p>
    <w:p w14:paraId="2340D3C1" w14:textId="224BA9B2" w:rsidR="003C0B52" w:rsidRPr="003C0B52" w:rsidRDefault="003C0B52" w:rsidP="001A4F94">
      <w:pPr>
        <w:rPr>
          <w:rFonts w:asciiTheme="majorHAnsi" w:hAnsiTheme="majorHAnsi"/>
          <w:sz w:val="22"/>
          <w:szCs w:val="22"/>
        </w:rPr>
      </w:pPr>
      <w:r w:rsidRPr="00C66C59">
        <w:rPr>
          <w:rFonts w:asciiTheme="majorHAnsi" w:hAnsiTheme="majorHAnsi"/>
          <w:sz w:val="22"/>
          <w:szCs w:val="22"/>
          <w:highlight w:val="yellow"/>
        </w:rPr>
        <w:t>8888 Muster</w:t>
      </w:r>
    </w:p>
    <w:p w14:paraId="2B60C4BA" w14:textId="77777777" w:rsidR="00834B26" w:rsidRPr="00194F51" w:rsidRDefault="00834B26" w:rsidP="001A4F94">
      <w:pPr>
        <w:rPr>
          <w:rFonts w:asciiTheme="majorHAnsi" w:hAnsiTheme="majorHAnsi"/>
          <w:sz w:val="28"/>
          <w:szCs w:val="28"/>
        </w:rPr>
      </w:pPr>
    </w:p>
    <w:p w14:paraId="4AA2A5B5" w14:textId="7A486BB5" w:rsidR="00703273" w:rsidRDefault="00395D1C" w:rsidP="001A4F94">
      <w:pPr>
        <w:rPr>
          <w:rFonts w:asciiTheme="majorHAnsi" w:hAnsiTheme="majorHAnsi"/>
          <w:sz w:val="22"/>
          <w:szCs w:val="22"/>
        </w:rPr>
      </w:pPr>
      <w:r w:rsidRPr="00395D1C">
        <w:rPr>
          <w:rFonts w:asciiTheme="majorHAnsi" w:hAnsiTheme="majorHAnsi"/>
          <w:sz w:val="22"/>
          <w:szCs w:val="22"/>
        </w:rPr>
        <w:t>(na</w:t>
      </w:r>
      <w:r>
        <w:rPr>
          <w:rFonts w:asciiTheme="majorHAnsi" w:hAnsiTheme="majorHAnsi"/>
          <w:sz w:val="22"/>
          <w:szCs w:val="22"/>
        </w:rPr>
        <w:t>chfolgend Arbeitgeber)</w:t>
      </w:r>
    </w:p>
    <w:p w14:paraId="29A000B8" w14:textId="77777777" w:rsidR="00395D1C" w:rsidRDefault="00395D1C" w:rsidP="001A4F94">
      <w:pPr>
        <w:rPr>
          <w:rFonts w:asciiTheme="majorHAnsi" w:hAnsiTheme="majorHAnsi"/>
          <w:sz w:val="22"/>
          <w:szCs w:val="22"/>
        </w:rPr>
      </w:pPr>
    </w:p>
    <w:p w14:paraId="7E99E84C" w14:textId="77777777" w:rsidR="00A02DA3" w:rsidRPr="00395D1C" w:rsidRDefault="00A02DA3" w:rsidP="001A4F94">
      <w:pPr>
        <w:rPr>
          <w:rFonts w:asciiTheme="majorHAnsi" w:hAnsiTheme="majorHAnsi"/>
          <w:sz w:val="22"/>
          <w:szCs w:val="22"/>
        </w:rPr>
      </w:pPr>
    </w:p>
    <w:p w14:paraId="5CBBF289" w14:textId="31544D2F" w:rsidR="00703273" w:rsidRPr="00194F51" w:rsidRDefault="00703273" w:rsidP="001A4F94">
      <w:pPr>
        <w:rPr>
          <w:rFonts w:asciiTheme="majorHAnsi" w:hAnsiTheme="majorHAnsi"/>
          <w:sz w:val="22"/>
          <w:szCs w:val="22"/>
        </w:rPr>
      </w:pPr>
      <w:r w:rsidRPr="00A02DA3">
        <w:rPr>
          <w:rFonts w:asciiTheme="majorHAnsi" w:hAnsiTheme="majorHAnsi"/>
          <w:b/>
          <w:sz w:val="22"/>
          <w:szCs w:val="22"/>
        </w:rPr>
        <w:t>Arbeitnehmer/Arbeitnehmerin</w:t>
      </w:r>
      <w:r w:rsidRPr="00194F51">
        <w:rPr>
          <w:rFonts w:asciiTheme="majorHAnsi" w:hAnsiTheme="majorHAnsi"/>
          <w:sz w:val="22"/>
          <w:szCs w:val="22"/>
        </w:rPr>
        <w:t>:</w:t>
      </w:r>
    </w:p>
    <w:p w14:paraId="0A21CEA2" w14:textId="77777777" w:rsidR="00703273" w:rsidRPr="00194F51" w:rsidRDefault="00703273" w:rsidP="001A4F94">
      <w:pPr>
        <w:rPr>
          <w:rFonts w:asciiTheme="majorHAnsi" w:hAnsiTheme="majorHAnsi"/>
          <w:sz w:val="28"/>
          <w:szCs w:val="28"/>
        </w:rPr>
      </w:pPr>
    </w:p>
    <w:p w14:paraId="4E00C610" w14:textId="4BB1C307" w:rsidR="00703273" w:rsidRPr="00C66C59" w:rsidRDefault="00EF2DEF" w:rsidP="001A4F94">
      <w:pPr>
        <w:rPr>
          <w:rFonts w:asciiTheme="majorHAnsi" w:hAnsiTheme="majorHAnsi"/>
          <w:sz w:val="22"/>
          <w:szCs w:val="22"/>
          <w:highlight w:val="yellow"/>
        </w:rPr>
      </w:pPr>
      <w:r w:rsidRPr="00C66C59">
        <w:rPr>
          <w:rFonts w:asciiTheme="majorHAnsi" w:hAnsiTheme="majorHAnsi"/>
          <w:sz w:val="22"/>
          <w:szCs w:val="22"/>
          <w:highlight w:val="yellow"/>
        </w:rPr>
        <w:t>Frau Maria Musterfrau</w:t>
      </w:r>
    </w:p>
    <w:p w14:paraId="1541656F" w14:textId="29D4D341" w:rsidR="003C0B52" w:rsidRPr="00C66C59" w:rsidRDefault="003C0B52" w:rsidP="001A4F94">
      <w:pPr>
        <w:rPr>
          <w:rFonts w:asciiTheme="majorHAnsi" w:hAnsiTheme="majorHAnsi"/>
          <w:sz w:val="22"/>
          <w:szCs w:val="22"/>
          <w:highlight w:val="yellow"/>
        </w:rPr>
      </w:pPr>
      <w:r w:rsidRPr="00C66C59">
        <w:rPr>
          <w:rFonts w:asciiTheme="majorHAnsi" w:hAnsiTheme="majorHAnsi"/>
          <w:sz w:val="22"/>
          <w:szCs w:val="22"/>
          <w:highlight w:val="yellow"/>
        </w:rPr>
        <w:t>Musterstrasse</w:t>
      </w:r>
      <w:r w:rsidR="00EF2DEF" w:rsidRPr="00C66C59">
        <w:rPr>
          <w:rFonts w:asciiTheme="majorHAnsi" w:hAnsiTheme="majorHAnsi"/>
          <w:sz w:val="22"/>
          <w:szCs w:val="22"/>
          <w:highlight w:val="yellow"/>
        </w:rPr>
        <w:t xml:space="preserve"> 8</w:t>
      </w:r>
    </w:p>
    <w:p w14:paraId="08DD0322" w14:textId="71DCF830" w:rsidR="003C0B52" w:rsidRPr="003C0B52" w:rsidRDefault="003C0B52" w:rsidP="001A4F94">
      <w:pPr>
        <w:rPr>
          <w:rFonts w:asciiTheme="majorHAnsi" w:hAnsiTheme="majorHAnsi"/>
          <w:sz w:val="22"/>
          <w:szCs w:val="22"/>
        </w:rPr>
      </w:pPr>
      <w:r w:rsidRPr="00C66C59">
        <w:rPr>
          <w:rFonts w:asciiTheme="majorHAnsi" w:hAnsiTheme="majorHAnsi"/>
          <w:sz w:val="22"/>
          <w:szCs w:val="22"/>
          <w:highlight w:val="yellow"/>
        </w:rPr>
        <w:t>8888 Muster</w:t>
      </w:r>
    </w:p>
    <w:p w14:paraId="0EBB29E9" w14:textId="77777777" w:rsidR="00703273" w:rsidRPr="00194F51" w:rsidRDefault="00703273" w:rsidP="001A4F94">
      <w:pPr>
        <w:rPr>
          <w:rFonts w:asciiTheme="majorHAnsi" w:hAnsiTheme="majorHAnsi"/>
          <w:sz w:val="28"/>
          <w:szCs w:val="28"/>
        </w:rPr>
      </w:pPr>
    </w:p>
    <w:p w14:paraId="3D4377CE" w14:textId="6BDFE040" w:rsidR="00703273" w:rsidRDefault="00395D1C" w:rsidP="001A4F94">
      <w:pPr>
        <w:rPr>
          <w:rFonts w:asciiTheme="majorHAnsi" w:hAnsiTheme="majorHAnsi"/>
          <w:sz w:val="22"/>
          <w:szCs w:val="22"/>
        </w:rPr>
      </w:pPr>
      <w:r w:rsidRPr="00395D1C">
        <w:rPr>
          <w:rFonts w:asciiTheme="majorHAnsi" w:hAnsiTheme="majorHAnsi"/>
          <w:sz w:val="22"/>
          <w:szCs w:val="22"/>
        </w:rPr>
        <w:t>(nach</w:t>
      </w:r>
      <w:r>
        <w:rPr>
          <w:rFonts w:asciiTheme="majorHAnsi" w:hAnsiTheme="majorHAnsi"/>
          <w:sz w:val="22"/>
          <w:szCs w:val="22"/>
        </w:rPr>
        <w:t>folgend Arbeitnehmer)</w:t>
      </w:r>
    </w:p>
    <w:p w14:paraId="38ECB4C6" w14:textId="77777777" w:rsidR="00395D1C" w:rsidRDefault="00395D1C" w:rsidP="001A4F94">
      <w:pPr>
        <w:rPr>
          <w:rFonts w:asciiTheme="majorHAnsi" w:hAnsiTheme="majorHAnsi"/>
          <w:sz w:val="22"/>
          <w:szCs w:val="22"/>
        </w:rPr>
      </w:pPr>
    </w:p>
    <w:p w14:paraId="717195A1" w14:textId="77777777" w:rsidR="00A02DA3" w:rsidRPr="00073276" w:rsidRDefault="00A02DA3" w:rsidP="001A4F94">
      <w:pPr>
        <w:rPr>
          <w:rFonts w:asciiTheme="majorHAnsi" w:hAnsiTheme="majorHAnsi"/>
          <w:b/>
          <w:bCs/>
          <w:sz w:val="22"/>
          <w:szCs w:val="22"/>
        </w:rPr>
      </w:pPr>
    </w:p>
    <w:p w14:paraId="60580176" w14:textId="5B78B496" w:rsidR="00703273" w:rsidRPr="00073276" w:rsidRDefault="00703273" w:rsidP="001A4F94">
      <w:pPr>
        <w:rPr>
          <w:rFonts w:asciiTheme="majorHAnsi" w:hAnsiTheme="majorHAnsi"/>
          <w:b/>
          <w:bCs/>
          <w:sz w:val="28"/>
          <w:szCs w:val="28"/>
        </w:rPr>
      </w:pPr>
      <w:r w:rsidRPr="00073276">
        <w:rPr>
          <w:rFonts w:asciiTheme="majorHAnsi" w:hAnsiTheme="majorHAnsi"/>
          <w:b/>
          <w:bCs/>
          <w:sz w:val="28"/>
          <w:szCs w:val="28"/>
        </w:rPr>
        <w:t>1. Tätigkeit</w:t>
      </w:r>
    </w:p>
    <w:p w14:paraId="2B3CEDBA" w14:textId="77777777" w:rsidR="00703273" w:rsidRPr="00194F51" w:rsidRDefault="00703273" w:rsidP="001A4F94">
      <w:pPr>
        <w:rPr>
          <w:rFonts w:asciiTheme="majorHAnsi" w:hAnsiTheme="majorHAnsi"/>
          <w:sz w:val="28"/>
          <w:szCs w:val="28"/>
        </w:rPr>
      </w:pPr>
    </w:p>
    <w:p w14:paraId="1DFA03FD" w14:textId="64B9395B" w:rsidR="00703273" w:rsidRPr="00194F51" w:rsidRDefault="003C0B52" w:rsidP="001A4F94">
      <w:pPr>
        <w:rPr>
          <w:rFonts w:asciiTheme="majorHAnsi" w:hAnsiTheme="majorHAnsi"/>
          <w:sz w:val="22"/>
          <w:szCs w:val="22"/>
        </w:rPr>
      </w:pPr>
      <w:r w:rsidRPr="00C66C59">
        <w:rPr>
          <w:rFonts w:asciiTheme="majorHAnsi" w:hAnsiTheme="majorHAnsi"/>
          <w:sz w:val="22"/>
          <w:szCs w:val="22"/>
          <w:highlight w:val="yellow"/>
        </w:rPr>
        <w:t>Muster</w:t>
      </w:r>
      <w:r w:rsidR="00EF2DEF" w:rsidRPr="00C66C59">
        <w:rPr>
          <w:rFonts w:asciiTheme="majorHAnsi" w:hAnsiTheme="majorHAnsi"/>
          <w:sz w:val="22"/>
          <w:szCs w:val="22"/>
          <w:highlight w:val="yellow"/>
        </w:rPr>
        <w:t>macher</w:t>
      </w:r>
    </w:p>
    <w:p w14:paraId="4FCC633F" w14:textId="77777777" w:rsidR="00F67153" w:rsidRPr="00194F51" w:rsidRDefault="00F67153" w:rsidP="001A4F94">
      <w:pPr>
        <w:rPr>
          <w:rFonts w:asciiTheme="majorHAnsi" w:hAnsiTheme="majorHAnsi"/>
        </w:rPr>
      </w:pPr>
    </w:p>
    <w:p w14:paraId="6F085428" w14:textId="2D916E6E" w:rsidR="00F67153" w:rsidRPr="00073276" w:rsidRDefault="00F67153" w:rsidP="001A4F94">
      <w:pPr>
        <w:rPr>
          <w:rFonts w:asciiTheme="majorHAnsi" w:hAnsiTheme="majorHAnsi"/>
          <w:b/>
          <w:bCs/>
          <w:sz w:val="28"/>
          <w:szCs w:val="28"/>
        </w:rPr>
      </w:pPr>
      <w:r w:rsidRPr="00073276">
        <w:rPr>
          <w:rFonts w:asciiTheme="majorHAnsi" w:hAnsiTheme="majorHAnsi"/>
          <w:b/>
          <w:bCs/>
          <w:sz w:val="28"/>
          <w:szCs w:val="28"/>
        </w:rPr>
        <w:t>2. Beginn, Dauer, Pensum</w:t>
      </w:r>
    </w:p>
    <w:p w14:paraId="3F463B04" w14:textId="77777777" w:rsidR="00F67153" w:rsidRPr="00194F51" w:rsidRDefault="00F67153" w:rsidP="001A4F94">
      <w:pPr>
        <w:rPr>
          <w:rFonts w:asciiTheme="majorHAnsi" w:hAnsiTheme="majorHAnsi"/>
          <w:sz w:val="28"/>
          <w:szCs w:val="28"/>
        </w:rPr>
      </w:pPr>
    </w:p>
    <w:p w14:paraId="0452E61E" w14:textId="3A5F4CEA" w:rsidR="00F67153" w:rsidRPr="00194F51" w:rsidRDefault="00F67153" w:rsidP="001A4F94">
      <w:pPr>
        <w:rPr>
          <w:rFonts w:asciiTheme="majorHAnsi" w:hAnsiTheme="majorHAnsi"/>
          <w:sz w:val="22"/>
          <w:szCs w:val="22"/>
        </w:rPr>
      </w:pPr>
      <w:r w:rsidRPr="00194F51">
        <w:rPr>
          <w:rFonts w:asciiTheme="majorHAnsi" w:hAnsiTheme="majorHAnsi"/>
          <w:sz w:val="22"/>
          <w:szCs w:val="22"/>
        </w:rPr>
        <w:t>Das Arbeitsv</w:t>
      </w:r>
      <w:r w:rsidR="003C0B52">
        <w:rPr>
          <w:rFonts w:asciiTheme="majorHAnsi" w:hAnsiTheme="majorHAnsi"/>
          <w:sz w:val="22"/>
          <w:szCs w:val="22"/>
        </w:rPr>
        <w:t xml:space="preserve">erhältnis beginnt am </w:t>
      </w:r>
      <w:r w:rsidR="003C0B52" w:rsidRPr="00C66C59">
        <w:rPr>
          <w:rFonts w:asciiTheme="majorHAnsi" w:hAnsiTheme="majorHAnsi"/>
          <w:sz w:val="22"/>
          <w:szCs w:val="22"/>
          <w:highlight w:val="yellow"/>
        </w:rPr>
        <w:t>Musterdatum</w:t>
      </w:r>
      <w:r w:rsidRPr="00194F51">
        <w:rPr>
          <w:rFonts w:asciiTheme="majorHAnsi" w:hAnsiTheme="majorHAnsi"/>
          <w:sz w:val="22"/>
          <w:szCs w:val="22"/>
        </w:rPr>
        <w:t xml:space="preserve"> und </w:t>
      </w:r>
      <w:r w:rsidR="005B69F0">
        <w:rPr>
          <w:rFonts w:asciiTheme="majorHAnsi" w:hAnsiTheme="majorHAnsi"/>
          <w:sz w:val="22"/>
          <w:szCs w:val="22"/>
        </w:rPr>
        <w:t xml:space="preserve">endet am </w:t>
      </w:r>
      <w:r w:rsidR="005B69F0" w:rsidRPr="005B69F0">
        <w:rPr>
          <w:rFonts w:asciiTheme="majorHAnsi" w:hAnsiTheme="majorHAnsi"/>
          <w:sz w:val="22"/>
          <w:szCs w:val="22"/>
          <w:highlight w:val="yellow"/>
        </w:rPr>
        <w:t>unbefristet/oder Datumseingabe</w:t>
      </w:r>
    </w:p>
    <w:p w14:paraId="5B919A25" w14:textId="77777777" w:rsidR="00C8085F" w:rsidRDefault="00C8085F" w:rsidP="001A4F94">
      <w:pPr>
        <w:rPr>
          <w:rFonts w:asciiTheme="majorHAnsi" w:hAnsiTheme="majorHAnsi"/>
          <w:sz w:val="22"/>
          <w:szCs w:val="22"/>
        </w:rPr>
      </w:pPr>
    </w:p>
    <w:p w14:paraId="7C5915EC" w14:textId="7368CB17" w:rsidR="00EB40FE" w:rsidRDefault="00EB40FE" w:rsidP="00EB40FE">
      <w:pPr>
        <w:rPr>
          <w:rFonts w:asciiTheme="majorHAnsi" w:hAnsiTheme="majorHAnsi"/>
          <w:sz w:val="22"/>
          <w:szCs w:val="22"/>
        </w:rPr>
      </w:pPr>
      <w:r>
        <w:rPr>
          <w:rFonts w:asciiTheme="majorHAnsi" w:hAnsiTheme="majorHAnsi"/>
          <w:sz w:val="22"/>
          <w:szCs w:val="22"/>
        </w:rPr>
        <w:t xml:space="preserve">Das Arbeitspensum beträgt </w:t>
      </w:r>
      <w:r w:rsidRPr="00C66C59">
        <w:rPr>
          <w:rFonts w:asciiTheme="majorHAnsi" w:hAnsiTheme="majorHAnsi"/>
          <w:sz w:val="22"/>
          <w:szCs w:val="22"/>
          <w:highlight w:val="yellow"/>
        </w:rPr>
        <w:t xml:space="preserve">Muster Stunden </w:t>
      </w:r>
      <w:r w:rsidRPr="005B69F0">
        <w:rPr>
          <w:rFonts w:asciiTheme="majorHAnsi" w:hAnsiTheme="majorHAnsi"/>
          <w:sz w:val="22"/>
          <w:szCs w:val="22"/>
        </w:rPr>
        <w:t xml:space="preserve">pro </w:t>
      </w:r>
      <w:r w:rsidR="00221831" w:rsidRPr="00C66C59">
        <w:rPr>
          <w:rFonts w:asciiTheme="majorHAnsi" w:hAnsiTheme="majorHAnsi"/>
          <w:sz w:val="22"/>
          <w:szCs w:val="22"/>
          <w:highlight w:val="yellow"/>
        </w:rPr>
        <w:t>Tag/</w:t>
      </w:r>
      <w:r w:rsidRPr="00C66C59">
        <w:rPr>
          <w:rFonts w:asciiTheme="majorHAnsi" w:hAnsiTheme="majorHAnsi"/>
          <w:sz w:val="22"/>
          <w:szCs w:val="22"/>
          <w:highlight w:val="yellow"/>
        </w:rPr>
        <w:t>Woche</w:t>
      </w:r>
      <w:r w:rsidRPr="00194F51">
        <w:rPr>
          <w:rFonts w:asciiTheme="majorHAnsi" w:hAnsiTheme="majorHAnsi"/>
          <w:sz w:val="22"/>
          <w:szCs w:val="22"/>
        </w:rPr>
        <w:t>.</w:t>
      </w:r>
    </w:p>
    <w:p w14:paraId="6DA87A4D" w14:textId="77777777" w:rsidR="00221831" w:rsidRPr="00194F51" w:rsidRDefault="00221831" w:rsidP="00EB40FE">
      <w:pPr>
        <w:rPr>
          <w:rFonts w:asciiTheme="majorHAnsi" w:hAnsiTheme="majorHAnsi"/>
          <w:sz w:val="22"/>
          <w:szCs w:val="22"/>
        </w:rPr>
      </w:pPr>
    </w:p>
    <w:p w14:paraId="00AAE7CA" w14:textId="260C4EE2" w:rsidR="00EB40FE" w:rsidRDefault="00B83A86" w:rsidP="00EB40FE">
      <w:pPr>
        <w:rPr>
          <w:rFonts w:asciiTheme="majorHAnsi" w:hAnsiTheme="majorHAnsi"/>
          <w:sz w:val="22"/>
          <w:szCs w:val="22"/>
        </w:rPr>
      </w:pPr>
      <w:r>
        <w:rPr>
          <w:rFonts w:asciiTheme="majorHAnsi" w:hAnsiTheme="majorHAnsi"/>
          <w:sz w:val="22"/>
          <w:szCs w:val="22"/>
        </w:rPr>
        <w:t>Die</w:t>
      </w:r>
      <w:r w:rsidR="00EB40FE">
        <w:rPr>
          <w:rFonts w:asciiTheme="majorHAnsi" w:hAnsiTheme="majorHAnsi"/>
          <w:sz w:val="22"/>
          <w:szCs w:val="22"/>
        </w:rPr>
        <w:t xml:space="preserve"> wöchentliche Höchstarbeitszeit </w:t>
      </w:r>
      <w:r>
        <w:rPr>
          <w:rFonts w:asciiTheme="majorHAnsi" w:hAnsiTheme="majorHAnsi"/>
          <w:sz w:val="22"/>
          <w:szCs w:val="22"/>
        </w:rPr>
        <w:t xml:space="preserve">beträgt </w:t>
      </w:r>
      <w:r w:rsidR="00A17C6D">
        <w:rPr>
          <w:rFonts w:asciiTheme="majorHAnsi" w:hAnsiTheme="majorHAnsi"/>
          <w:sz w:val="22"/>
          <w:szCs w:val="22"/>
        </w:rPr>
        <w:t xml:space="preserve">45 Stunden (für Arbeitnehmer in industriellen Betrieben sowie für Büropersonal, technische und andere Angestellte, mit Einschluss des Verkaufspersonals in Grossbetrieben des Detailhandels). Für alle übrigen Arbeitnehmer beträgt die wöchentliche Höchstarbeitszeit 50 Stunden. </w:t>
      </w:r>
    </w:p>
    <w:p w14:paraId="3103BA88" w14:textId="77777777" w:rsidR="00EB40FE" w:rsidRDefault="00EB40FE" w:rsidP="001A4F94">
      <w:pPr>
        <w:rPr>
          <w:rFonts w:asciiTheme="majorHAnsi" w:hAnsiTheme="majorHAnsi"/>
          <w:sz w:val="22"/>
          <w:szCs w:val="22"/>
        </w:rPr>
      </w:pPr>
    </w:p>
    <w:p w14:paraId="04BF5DCE" w14:textId="6AA1AFEE" w:rsidR="00850FAA" w:rsidRPr="00DB388F" w:rsidRDefault="00DB388F" w:rsidP="001A4F94">
      <w:pPr>
        <w:rPr>
          <w:rFonts w:asciiTheme="majorHAnsi" w:hAnsiTheme="majorHAnsi"/>
          <w:sz w:val="22"/>
          <w:szCs w:val="22"/>
        </w:rPr>
      </w:pPr>
      <w:r>
        <w:rPr>
          <w:rFonts w:asciiTheme="majorHAnsi" w:hAnsiTheme="majorHAnsi"/>
          <w:sz w:val="22"/>
          <w:szCs w:val="22"/>
        </w:rPr>
        <w:t>Überstunden</w:t>
      </w:r>
      <w:r w:rsidR="00800ECF">
        <w:rPr>
          <w:rFonts w:asciiTheme="majorHAnsi" w:hAnsiTheme="majorHAnsi"/>
          <w:sz w:val="22"/>
          <w:szCs w:val="22"/>
        </w:rPr>
        <w:t xml:space="preserve"> bzw. Überzeit</w:t>
      </w:r>
      <w:r>
        <w:rPr>
          <w:rFonts w:asciiTheme="majorHAnsi" w:hAnsiTheme="majorHAnsi"/>
          <w:sz w:val="22"/>
          <w:szCs w:val="22"/>
        </w:rPr>
        <w:t xml:space="preserve"> sind zu vermeiden. Der</w:t>
      </w:r>
      <w:r w:rsidR="00B400CB">
        <w:rPr>
          <w:rFonts w:asciiTheme="majorHAnsi" w:hAnsiTheme="majorHAnsi"/>
          <w:sz w:val="22"/>
          <w:szCs w:val="22"/>
        </w:rPr>
        <w:t xml:space="preserve"> Arbeitnehmer</w:t>
      </w:r>
      <w:r>
        <w:rPr>
          <w:rFonts w:asciiTheme="majorHAnsi" w:hAnsiTheme="majorHAnsi"/>
          <w:sz w:val="22"/>
          <w:szCs w:val="22"/>
        </w:rPr>
        <w:t xml:space="preserve"> leistet nur auf Anordnung de</w:t>
      </w:r>
      <w:r w:rsidR="00B400CB">
        <w:rPr>
          <w:rFonts w:asciiTheme="majorHAnsi" w:hAnsiTheme="majorHAnsi"/>
          <w:sz w:val="22"/>
          <w:szCs w:val="22"/>
        </w:rPr>
        <w:t>s Arbeitgebers</w:t>
      </w:r>
      <w:r>
        <w:rPr>
          <w:rFonts w:asciiTheme="majorHAnsi" w:hAnsiTheme="majorHAnsi"/>
          <w:sz w:val="22"/>
          <w:szCs w:val="22"/>
        </w:rPr>
        <w:t xml:space="preserve"> Überstunden</w:t>
      </w:r>
      <w:r w:rsidR="00800ECF">
        <w:rPr>
          <w:rFonts w:asciiTheme="majorHAnsi" w:hAnsiTheme="majorHAnsi"/>
          <w:sz w:val="22"/>
          <w:szCs w:val="22"/>
        </w:rPr>
        <w:t xml:space="preserve"> bzw. Überzeit</w:t>
      </w:r>
      <w:r w:rsidR="00FE3FBB">
        <w:rPr>
          <w:rFonts w:asciiTheme="majorHAnsi" w:hAnsiTheme="majorHAnsi"/>
          <w:sz w:val="22"/>
          <w:szCs w:val="22"/>
        </w:rPr>
        <w:t xml:space="preserve">, </w:t>
      </w:r>
      <w:r w:rsidR="00CC25BE">
        <w:rPr>
          <w:rFonts w:asciiTheme="majorHAnsi" w:hAnsiTheme="majorHAnsi"/>
          <w:sz w:val="22"/>
          <w:szCs w:val="22"/>
        </w:rPr>
        <w:t>soweit diese notwendig sind und zugemutet werden können. Überstunden</w:t>
      </w:r>
      <w:r w:rsidR="00314DB2">
        <w:rPr>
          <w:rFonts w:asciiTheme="majorHAnsi" w:hAnsiTheme="majorHAnsi"/>
          <w:sz w:val="22"/>
          <w:szCs w:val="22"/>
        </w:rPr>
        <w:t>,</w:t>
      </w:r>
      <w:r w:rsidR="001C6CED">
        <w:rPr>
          <w:rFonts w:asciiTheme="majorHAnsi" w:hAnsiTheme="majorHAnsi"/>
          <w:sz w:val="22"/>
          <w:szCs w:val="22"/>
        </w:rPr>
        <w:t xml:space="preserve"> welche die vertraglichen Normstunden überschreiten</w:t>
      </w:r>
      <w:r w:rsidR="00073276">
        <w:rPr>
          <w:rFonts w:asciiTheme="majorHAnsi" w:hAnsiTheme="majorHAnsi"/>
          <w:sz w:val="22"/>
          <w:szCs w:val="22"/>
        </w:rPr>
        <w:t>,</w:t>
      </w:r>
      <w:r w:rsidR="001C6CED">
        <w:rPr>
          <w:rFonts w:asciiTheme="majorHAnsi" w:hAnsiTheme="majorHAnsi"/>
          <w:sz w:val="22"/>
          <w:szCs w:val="22"/>
        </w:rPr>
        <w:t xml:space="preserve"> </w:t>
      </w:r>
      <w:r w:rsidR="00800ECF">
        <w:rPr>
          <w:rFonts w:asciiTheme="majorHAnsi" w:hAnsiTheme="majorHAnsi"/>
          <w:sz w:val="22"/>
          <w:szCs w:val="22"/>
        </w:rPr>
        <w:t>bis</w:t>
      </w:r>
      <w:r w:rsidR="009D4BB8">
        <w:rPr>
          <w:rFonts w:asciiTheme="majorHAnsi" w:hAnsiTheme="majorHAnsi"/>
          <w:sz w:val="22"/>
          <w:szCs w:val="22"/>
        </w:rPr>
        <w:t xml:space="preserve"> </w:t>
      </w:r>
      <w:r w:rsidR="00C94862">
        <w:rPr>
          <w:rFonts w:asciiTheme="majorHAnsi" w:hAnsiTheme="majorHAnsi"/>
          <w:sz w:val="22"/>
          <w:szCs w:val="22"/>
        </w:rPr>
        <w:t>45</w:t>
      </w:r>
      <w:r w:rsidR="00B64E48">
        <w:rPr>
          <w:rFonts w:asciiTheme="majorHAnsi" w:hAnsiTheme="majorHAnsi"/>
          <w:sz w:val="22"/>
          <w:szCs w:val="22"/>
        </w:rPr>
        <w:t>/50</w:t>
      </w:r>
      <w:r w:rsidR="00C94862">
        <w:rPr>
          <w:rFonts w:asciiTheme="majorHAnsi" w:hAnsiTheme="majorHAnsi"/>
          <w:sz w:val="22"/>
          <w:szCs w:val="22"/>
        </w:rPr>
        <w:t xml:space="preserve"> Stunden</w:t>
      </w:r>
      <w:r w:rsidR="0050763B">
        <w:rPr>
          <w:rFonts w:asciiTheme="majorHAnsi" w:hAnsiTheme="majorHAnsi"/>
          <w:sz w:val="22"/>
          <w:szCs w:val="22"/>
        </w:rPr>
        <w:t xml:space="preserve"> pro Woche</w:t>
      </w:r>
      <w:r w:rsidR="00C94862">
        <w:rPr>
          <w:rFonts w:asciiTheme="majorHAnsi" w:hAnsiTheme="majorHAnsi"/>
          <w:sz w:val="22"/>
          <w:szCs w:val="22"/>
        </w:rPr>
        <w:t xml:space="preserve"> </w:t>
      </w:r>
      <w:r w:rsidR="00CC25BE">
        <w:rPr>
          <w:rFonts w:asciiTheme="majorHAnsi" w:hAnsiTheme="majorHAnsi"/>
          <w:sz w:val="22"/>
          <w:szCs w:val="22"/>
        </w:rPr>
        <w:t>sind prioritär im Verlauf des Kalenderjahres mit zusätzlicher Freizeit oder zusätzlichen Ferien von gleicher Dauer zu kompensieren</w:t>
      </w:r>
      <w:r w:rsidR="00211D8C">
        <w:rPr>
          <w:rFonts w:asciiTheme="majorHAnsi" w:hAnsiTheme="majorHAnsi"/>
          <w:sz w:val="22"/>
          <w:szCs w:val="22"/>
        </w:rPr>
        <w:t>,</w:t>
      </w:r>
      <w:r w:rsidR="00CC25BE">
        <w:rPr>
          <w:rFonts w:asciiTheme="majorHAnsi" w:hAnsiTheme="majorHAnsi"/>
          <w:sz w:val="22"/>
          <w:szCs w:val="22"/>
        </w:rPr>
        <w:t xml:space="preserve"> oder </w:t>
      </w:r>
      <w:r w:rsidR="00C94862">
        <w:rPr>
          <w:rFonts w:asciiTheme="majorHAnsi" w:hAnsiTheme="majorHAnsi"/>
          <w:sz w:val="22"/>
          <w:szCs w:val="22"/>
        </w:rPr>
        <w:t>sie we</w:t>
      </w:r>
      <w:r w:rsidR="00800ECF">
        <w:rPr>
          <w:rFonts w:asciiTheme="majorHAnsi" w:hAnsiTheme="majorHAnsi"/>
          <w:sz w:val="22"/>
          <w:szCs w:val="22"/>
        </w:rPr>
        <w:t>rden 1:1 ausbezahlt. Überzeit</w:t>
      </w:r>
      <w:r w:rsidR="00C94862">
        <w:rPr>
          <w:rFonts w:asciiTheme="majorHAnsi" w:hAnsiTheme="majorHAnsi"/>
          <w:sz w:val="22"/>
          <w:szCs w:val="22"/>
        </w:rPr>
        <w:t xml:space="preserve"> über 45</w:t>
      </w:r>
      <w:r w:rsidR="00B64E48">
        <w:rPr>
          <w:rFonts w:asciiTheme="majorHAnsi" w:hAnsiTheme="majorHAnsi"/>
          <w:sz w:val="22"/>
          <w:szCs w:val="22"/>
        </w:rPr>
        <w:t>/50</w:t>
      </w:r>
      <w:r w:rsidR="00C94862">
        <w:rPr>
          <w:rFonts w:asciiTheme="majorHAnsi" w:hAnsiTheme="majorHAnsi"/>
          <w:sz w:val="22"/>
          <w:szCs w:val="22"/>
        </w:rPr>
        <w:t xml:space="preserve"> Stunden</w:t>
      </w:r>
      <w:r w:rsidR="0050763B">
        <w:rPr>
          <w:rFonts w:asciiTheme="majorHAnsi" w:hAnsiTheme="majorHAnsi"/>
          <w:sz w:val="22"/>
          <w:szCs w:val="22"/>
        </w:rPr>
        <w:t xml:space="preserve"> pro Woche</w:t>
      </w:r>
      <w:r w:rsidR="00B83A86">
        <w:rPr>
          <w:rFonts w:asciiTheme="majorHAnsi" w:hAnsiTheme="majorHAnsi"/>
          <w:sz w:val="22"/>
          <w:szCs w:val="22"/>
        </w:rPr>
        <w:t xml:space="preserve"> ist</w:t>
      </w:r>
      <w:r w:rsidR="00C94862">
        <w:rPr>
          <w:rFonts w:asciiTheme="majorHAnsi" w:hAnsiTheme="majorHAnsi"/>
          <w:sz w:val="22"/>
          <w:szCs w:val="22"/>
        </w:rPr>
        <w:t xml:space="preserve"> ebenfalls prioritär im Verlauf des Kalenderjahres mit zusätzlicher Freizeit oder zusätzlichen Ferien von gleicher Dauer zu kompensieren</w:t>
      </w:r>
      <w:r w:rsidR="00211D8C">
        <w:rPr>
          <w:rFonts w:asciiTheme="majorHAnsi" w:hAnsiTheme="majorHAnsi"/>
          <w:sz w:val="22"/>
          <w:szCs w:val="22"/>
        </w:rPr>
        <w:t>,</w:t>
      </w:r>
      <w:r w:rsidR="00B83A86">
        <w:rPr>
          <w:rFonts w:asciiTheme="majorHAnsi" w:hAnsiTheme="majorHAnsi"/>
          <w:sz w:val="22"/>
          <w:szCs w:val="22"/>
        </w:rPr>
        <w:t xml:space="preserve"> oder sie wird</w:t>
      </w:r>
      <w:r w:rsidR="00C94862">
        <w:rPr>
          <w:rFonts w:asciiTheme="majorHAnsi" w:hAnsiTheme="majorHAnsi"/>
          <w:sz w:val="22"/>
          <w:szCs w:val="22"/>
        </w:rPr>
        <w:t xml:space="preserve"> mit einem Zuschlag von 25% ausbezahlt.</w:t>
      </w:r>
      <w:r w:rsidR="003367C9">
        <w:rPr>
          <w:rFonts w:asciiTheme="majorHAnsi" w:hAnsiTheme="majorHAnsi"/>
          <w:sz w:val="22"/>
          <w:szCs w:val="22"/>
        </w:rPr>
        <w:t xml:space="preserve"> Es dürfen</w:t>
      </w:r>
      <w:r w:rsidR="0050763B">
        <w:rPr>
          <w:rFonts w:asciiTheme="majorHAnsi" w:hAnsiTheme="majorHAnsi"/>
          <w:sz w:val="22"/>
          <w:szCs w:val="22"/>
        </w:rPr>
        <w:t xml:space="preserve"> nic</w:t>
      </w:r>
      <w:r w:rsidR="00B64E48">
        <w:rPr>
          <w:rFonts w:asciiTheme="majorHAnsi" w:hAnsiTheme="majorHAnsi"/>
          <w:sz w:val="22"/>
          <w:szCs w:val="22"/>
        </w:rPr>
        <w:t>ht mehr als 170</w:t>
      </w:r>
      <w:r w:rsidR="002D2D1D">
        <w:rPr>
          <w:rFonts w:asciiTheme="majorHAnsi" w:hAnsiTheme="majorHAnsi"/>
          <w:sz w:val="22"/>
          <w:szCs w:val="22"/>
        </w:rPr>
        <w:t>/140</w:t>
      </w:r>
      <w:r w:rsidR="00B64E48">
        <w:rPr>
          <w:rFonts w:asciiTheme="majorHAnsi" w:hAnsiTheme="majorHAnsi"/>
          <w:sz w:val="22"/>
          <w:szCs w:val="22"/>
        </w:rPr>
        <w:t xml:space="preserve"> S</w:t>
      </w:r>
      <w:r w:rsidR="00205F47">
        <w:rPr>
          <w:rFonts w:asciiTheme="majorHAnsi" w:hAnsiTheme="majorHAnsi"/>
          <w:sz w:val="22"/>
          <w:szCs w:val="22"/>
        </w:rPr>
        <w:t>tunden</w:t>
      </w:r>
      <w:r w:rsidR="00B64E48">
        <w:rPr>
          <w:rFonts w:asciiTheme="majorHAnsi" w:hAnsiTheme="majorHAnsi"/>
          <w:sz w:val="22"/>
          <w:szCs w:val="22"/>
        </w:rPr>
        <w:t xml:space="preserve"> Überzeit</w:t>
      </w:r>
      <w:r w:rsidR="00205F47">
        <w:rPr>
          <w:rFonts w:asciiTheme="majorHAnsi" w:hAnsiTheme="majorHAnsi"/>
          <w:sz w:val="22"/>
          <w:szCs w:val="22"/>
        </w:rPr>
        <w:t xml:space="preserve"> pro Kalenderjahr</w:t>
      </w:r>
      <w:r w:rsidR="0050763B">
        <w:rPr>
          <w:rFonts w:asciiTheme="majorHAnsi" w:hAnsiTheme="majorHAnsi"/>
          <w:sz w:val="22"/>
          <w:szCs w:val="22"/>
        </w:rPr>
        <w:t xml:space="preserve"> geleistet werden.</w:t>
      </w:r>
      <w:r w:rsidR="003367C9">
        <w:rPr>
          <w:rFonts w:asciiTheme="majorHAnsi" w:hAnsiTheme="majorHAnsi"/>
          <w:sz w:val="22"/>
          <w:szCs w:val="22"/>
        </w:rPr>
        <w:t xml:space="preserve"> </w:t>
      </w:r>
      <w:r w:rsidR="009D5642">
        <w:rPr>
          <w:rFonts w:asciiTheme="majorHAnsi" w:hAnsiTheme="majorHAnsi"/>
          <w:sz w:val="22"/>
          <w:szCs w:val="22"/>
        </w:rPr>
        <w:t xml:space="preserve">Allfällige Minusstunden müssen nachgearbeitet werden. </w:t>
      </w:r>
      <w:r w:rsidR="003367C9">
        <w:rPr>
          <w:rFonts w:asciiTheme="majorHAnsi" w:hAnsiTheme="majorHAnsi"/>
          <w:sz w:val="22"/>
          <w:szCs w:val="22"/>
        </w:rPr>
        <w:t xml:space="preserve">Diese </w:t>
      </w:r>
      <w:r w:rsidR="00222707">
        <w:rPr>
          <w:rFonts w:asciiTheme="majorHAnsi" w:hAnsiTheme="majorHAnsi"/>
          <w:sz w:val="22"/>
          <w:szCs w:val="22"/>
        </w:rPr>
        <w:t>Bestimmungen</w:t>
      </w:r>
      <w:r w:rsidR="003367C9">
        <w:rPr>
          <w:rFonts w:asciiTheme="majorHAnsi" w:hAnsiTheme="majorHAnsi"/>
          <w:sz w:val="22"/>
          <w:szCs w:val="22"/>
        </w:rPr>
        <w:t xml:space="preserve"> gelten sowohl für </w:t>
      </w:r>
      <w:r w:rsidR="00222707">
        <w:rPr>
          <w:rFonts w:asciiTheme="majorHAnsi" w:hAnsiTheme="majorHAnsi"/>
          <w:sz w:val="22"/>
          <w:szCs w:val="22"/>
        </w:rPr>
        <w:t>Vollzeit</w:t>
      </w:r>
      <w:r w:rsidR="003367C9">
        <w:rPr>
          <w:rFonts w:asciiTheme="majorHAnsi" w:hAnsiTheme="majorHAnsi"/>
          <w:sz w:val="22"/>
          <w:szCs w:val="22"/>
        </w:rPr>
        <w:t>- als auch für Teilzeit</w:t>
      </w:r>
      <w:r w:rsidR="00222707">
        <w:rPr>
          <w:rFonts w:asciiTheme="majorHAnsi" w:hAnsiTheme="majorHAnsi"/>
          <w:sz w:val="22"/>
          <w:szCs w:val="22"/>
        </w:rPr>
        <w:t>angestellte.</w:t>
      </w:r>
      <w:r w:rsidR="00431880">
        <w:rPr>
          <w:rFonts w:asciiTheme="majorHAnsi" w:hAnsiTheme="majorHAnsi"/>
          <w:sz w:val="22"/>
          <w:szCs w:val="22"/>
        </w:rPr>
        <w:t xml:space="preserve"> </w:t>
      </w:r>
    </w:p>
    <w:p w14:paraId="1BD6F7E1" w14:textId="77777777" w:rsidR="00850FAA" w:rsidRDefault="00850FAA" w:rsidP="001A4F94">
      <w:pPr>
        <w:rPr>
          <w:rFonts w:asciiTheme="majorHAnsi" w:hAnsiTheme="majorHAnsi"/>
        </w:rPr>
      </w:pPr>
    </w:p>
    <w:p w14:paraId="716E34F3" w14:textId="77777777" w:rsidR="00B76D3A" w:rsidRDefault="00B76D3A" w:rsidP="001A4F94">
      <w:pPr>
        <w:rPr>
          <w:rFonts w:asciiTheme="majorHAnsi" w:hAnsiTheme="majorHAnsi"/>
        </w:rPr>
      </w:pPr>
    </w:p>
    <w:p w14:paraId="2BF241E5" w14:textId="77777777" w:rsidR="00B76D3A" w:rsidRDefault="00B76D3A" w:rsidP="001A4F94">
      <w:pPr>
        <w:rPr>
          <w:rFonts w:asciiTheme="majorHAnsi" w:hAnsiTheme="majorHAnsi"/>
        </w:rPr>
      </w:pPr>
    </w:p>
    <w:p w14:paraId="75AF0B09" w14:textId="7A1FE0D6" w:rsidR="003226D6" w:rsidRPr="000C51F2" w:rsidRDefault="00962DBE" w:rsidP="001A4F94">
      <w:pPr>
        <w:rPr>
          <w:rFonts w:asciiTheme="majorHAnsi" w:hAnsiTheme="majorHAnsi"/>
          <w:b/>
          <w:bCs/>
          <w:sz w:val="28"/>
          <w:szCs w:val="28"/>
        </w:rPr>
      </w:pPr>
      <w:r w:rsidRPr="000C51F2">
        <w:rPr>
          <w:rFonts w:asciiTheme="majorHAnsi" w:hAnsiTheme="majorHAnsi"/>
          <w:b/>
          <w:bCs/>
          <w:sz w:val="28"/>
          <w:szCs w:val="28"/>
        </w:rPr>
        <w:lastRenderedPageBreak/>
        <w:t>3</w:t>
      </w:r>
      <w:r w:rsidR="003226D6" w:rsidRPr="000C51F2">
        <w:rPr>
          <w:rFonts w:asciiTheme="majorHAnsi" w:hAnsiTheme="majorHAnsi"/>
          <w:b/>
          <w:bCs/>
          <w:sz w:val="28"/>
          <w:szCs w:val="28"/>
        </w:rPr>
        <w:t>. Probezeit</w:t>
      </w:r>
    </w:p>
    <w:p w14:paraId="6370D5DD" w14:textId="77777777" w:rsidR="003226D6" w:rsidRPr="00194F51" w:rsidRDefault="003226D6" w:rsidP="001A4F94">
      <w:pPr>
        <w:rPr>
          <w:rFonts w:asciiTheme="majorHAnsi" w:hAnsiTheme="majorHAnsi"/>
          <w:sz w:val="28"/>
          <w:szCs w:val="28"/>
        </w:rPr>
      </w:pPr>
    </w:p>
    <w:p w14:paraId="7EE79586" w14:textId="0CF39DDD" w:rsidR="00B42FFC" w:rsidRDefault="007476EA" w:rsidP="007476EA">
      <w:pPr>
        <w:autoSpaceDE w:val="0"/>
        <w:autoSpaceDN w:val="0"/>
        <w:adjustRightInd w:val="0"/>
        <w:rPr>
          <w:rFonts w:asciiTheme="majorHAnsi" w:hAnsiTheme="majorHAnsi"/>
          <w:sz w:val="22"/>
          <w:szCs w:val="22"/>
        </w:rPr>
      </w:pPr>
      <w:r w:rsidRPr="007476EA">
        <w:rPr>
          <w:rFonts w:asciiTheme="majorHAnsi" w:hAnsiTheme="majorHAnsi"/>
          <w:sz w:val="22"/>
          <w:szCs w:val="22"/>
        </w:rPr>
        <w:t xml:space="preserve">Die ersten 3 Monate gelten als Probezeit. Bei einem Unterbruch infolge Krankheit, Unfall oder </w:t>
      </w:r>
      <w:proofErr w:type="spellStart"/>
      <w:r w:rsidRPr="007476EA">
        <w:rPr>
          <w:rFonts w:asciiTheme="majorHAnsi" w:hAnsiTheme="majorHAnsi"/>
          <w:sz w:val="22"/>
          <w:szCs w:val="22"/>
        </w:rPr>
        <w:t>Erfüllung</w:t>
      </w:r>
      <w:proofErr w:type="spellEnd"/>
      <w:r>
        <w:rPr>
          <w:rFonts w:asciiTheme="majorHAnsi" w:hAnsiTheme="majorHAnsi"/>
          <w:sz w:val="22"/>
          <w:szCs w:val="22"/>
        </w:rPr>
        <w:t xml:space="preserve"> </w:t>
      </w:r>
      <w:r w:rsidRPr="007476EA">
        <w:rPr>
          <w:rFonts w:asciiTheme="majorHAnsi" w:hAnsiTheme="majorHAnsi"/>
          <w:sz w:val="22"/>
          <w:szCs w:val="22"/>
        </w:rPr>
        <w:t xml:space="preserve">einer nicht freiwillig </w:t>
      </w:r>
      <w:proofErr w:type="spellStart"/>
      <w:r w:rsidRPr="007476EA">
        <w:rPr>
          <w:rFonts w:asciiTheme="majorHAnsi" w:hAnsiTheme="majorHAnsi"/>
          <w:sz w:val="22"/>
          <w:szCs w:val="22"/>
        </w:rPr>
        <w:t>übernommen</w:t>
      </w:r>
      <w:proofErr w:type="spellEnd"/>
      <w:r w:rsidRPr="007476EA">
        <w:rPr>
          <w:rFonts w:asciiTheme="majorHAnsi" w:hAnsiTheme="majorHAnsi"/>
          <w:sz w:val="22"/>
          <w:szCs w:val="22"/>
        </w:rPr>
        <w:t xml:space="preserve"> gesetzlichen Verpflichtung, erfolgt eine entsprechende Verlängerung.</w:t>
      </w:r>
      <w:r>
        <w:rPr>
          <w:rFonts w:asciiTheme="majorHAnsi" w:hAnsiTheme="majorHAnsi"/>
          <w:sz w:val="22"/>
          <w:szCs w:val="22"/>
        </w:rPr>
        <w:t xml:space="preserve"> </w:t>
      </w:r>
      <w:r w:rsidRPr="007476EA">
        <w:rPr>
          <w:rFonts w:asciiTheme="majorHAnsi" w:hAnsiTheme="majorHAnsi"/>
          <w:sz w:val="22"/>
          <w:szCs w:val="22"/>
        </w:rPr>
        <w:t xml:space="preserve">Während der Probezeit </w:t>
      </w:r>
      <w:proofErr w:type="gramStart"/>
      <w:r w:rsidRPr="007476EA">
        <w:rPr>
          <w:rFonts w:asciiTheme="majorHAnsi" w:hAnsiTheme="majorHAnsi"/>
          <w:sz w:val="22"/>
          <w:szCs w:val="22"/>
        </w:rPr>
        <w:t>kann</w:t>
      </w:r>
      <w:proofErr w:type="gramEnd"/>
      <w:r w:rsidRPr="007476EA">
        <w:rPr>
          <w:rFonts w:asciiTheme="majorHAnsi" w:hAnsiTheme="majorHAnsi"/>
          <w:sz w:val="22"/>
          <w:szCs w:val="22"/>
        </w:rPr>
        <w:t xml:space="preserve"> </w:t>
      </w:r>
      <w:proofErr w:type="spellStart"/>
      <w:r w:rsidRPr="007476EA">
        <w:rPr>
          <w:rFonts w:asciiTheme="majorHAnsi" w:hAnsiTheme="majorHAnsi"/>
          <w:sz w:val="22"/>
          <w:szCs w:val="22"/>
        </w:rPr>
        <w:t>dass</w:t>
      </w:r>
      <w:proofErr w:type="spellEnd"/>
      <w:r w:rsidRPr="007476EA">
        <w:rPr>
          <w:rFonts w:asciiTheme="majorHAnsi" w:hAnsiTheme="majorHAnsi"/>
          <w:sz w:val="22"/>
          <w:szCs w:val="22"/>
        </w:rPr>
        <w:t xml:space="preserve"> Arbeitsverhältnis jederzeit unter Einhaltung einer Frist von</w:t>
      </w:r>
      <w:r>
        <w:rPr>
          <w:rFonts w:asciiTheme="majorHAnsi" w:hAnsiTheme="majorHAnsi"/>
          <w:sz w:val="22"/>
          <w:szCs w:val="22"/>
        </w:rPr>
        <w:t xml:space="preserve"> </w:t>
      </w:r>
      <w:r w:rsidR="0083137D">
        <w:rPr>
          <w:rFonts w:asciiTheme="majorHAnsi" w:hAnsiTheme="majorHAnsi"/>
          <w:sz w:val="22"/>
          <w:szCs w:val="22"/>
        </w:rPr>
        <w:t>7</w:t>
      </w:r>
      <w:r w:rsidRPr="007476EA">
        <w:rPr>
          <w:rFonts w:asciiTheme="majorHAnsi" w:hAnsiTheme="majorHAnsi"/>
          <w:sz w:val="22"/>
          <w:szCs w:val="22"/>
        </w:rPr>
        <w:t xml:space="preserve"> </w:t>
      </w:r>
      <w:r w:rsidR="002F5B4C">
        <w:rPr>
          <w:rFonts w:asciiTheme="majorHAnsi" w:hAnsiTheme="majorHAnsi"/>
          <w:sz w:val="22"/>
          <w:szCs w:val="22"/>
        </w:rPr>
        <w:t>Kalendertagen</w:t>
      </w:r>
      <w:r w:rsidRPr="007476EA">
        <w:rPr>
          <w:rFonts w:asciiTheme="majorHAnsi" w:hAnsiTheme="majorHAnsi"/>
          <w:sz w:val="22"/>
          <w:szCs w:val="22"/>
        </w:rPr>
        <w:t xml:space="preserve"> </w:t>
      </w:r>
      <w:proofErr w:type="spellStart"/>
      <w:r w:rsidRPr="007476EA">
        <w:rPr>
          <w:rFonts w:asciiTheme="majorHAnsi" w:hAnsiTheme="majorHAnsi"/>
          <w:sz w:val="22"/>
          <w:szCs w:val="22"/>
        </w:rPr>
        <w:t>gekündigt</w:t>
      </w:r>
      <w:proofErr w:type="spellEnd"/>
      <w:r w:rsidRPr="007476EA">
        <w:rPr>
          <w:rFonts w:asciiTheme="majorHAnsi" w:hAnsiTheme="majorHAnsi"/>
          <w:sz w:val="22"/>
          <w:szCs w:val="22"/>
        </w:rPr>
        <w:t xml:space="preserve"> werden, auch bei Krankheit, Unfall, Militär oder Schwangerschaft. Die gesetzlichen</w:t>
      </w:r>
      <w:r>
        <w:rPr>
          <w:rFonts w:asciiTheme="majorHAnsi" w:hAnsiTheme="majorHAnsi"/>
          <w:sz w:val="22"/>
          <w:szCs w:val="22"/>
        </w:rPr>
        <w:t xml:space="preserve"> </w:t>
      </w:r>
      <w:r w:rsidRPr="007476EA">
        <w:rPr>
          <w:rFonts w:asciiTheme="majorHAnsi" w:hAnsiTheme="majorHAnsi"/>
          <w:sz w:val="22"/>
          <w:szCs w:val="22"/>
        </w:rPr>
        <w:t>Sperrfristen gelten erst nach Ablauf der Probezeit.</w:t>
      </w:r>
    </w:p>
    <w:p w14:paraId="2D864297" w14:textId="77777777" w:rsidR="00A02DA3" w:rsidRDefault="00A02DA3" w:rsidP="001A4F94">
      <w:pPr>
        <w:rPr>
          <w:rFonts w:asciiTheme="majorHAnsi" w:hAnsiTheme="majorHAnsi"/>
          <w:sz w:val="22"/>
          <w:szCs w:val="22"/>
        </w:rPr>
      </w:pPr>
    </w:p>
    <w:p w14:paraId="0D02A1C3" w14:textId="150B446C" w:rsidR="003226D6" w:rsidRPr="000C51F2" w:rsidRDefault="00962DBE" w:rsidP="001A4F94">
      <w:pPr>
        <w:rPr>
          <w:rFonts w:asciiTheme="majorHAnsi" w:hAnsiTheme="majorHAnsi"/>
          <w:b/>
          <w:bCs/>
          <w:sz w:val="28"/>
          <w:szCs w:val="28"/>
        </w:rPr>
      </w:pPr>
      <w:r w:rsidRPr="000C51F2">
        <w:rPr>
          <w:rFonts w:asciiTheme="majorHAnsi" w:hAnsiTheme="majorHAnsi"/>
          <w:b/>
          <w:bCs/>
          <w:sz w:val="28"/>
          <w:szCs w:val="28"/>
        </w:rPr>
        <w:t>4</w:t>
      </w:r>
      <w:r w:rsidR="003226D6" w:rsidRPr="000C51F2">
        <w:rPr>
          <w:rFonts w:asciiTheme="majorHAnsi" w:hAnsiTheme="majorHAnsi"/>
          <w:b/>
          <w:bCs/>
          <w:sz w:val="28"/>
          <w:szCs w:val="28"/>
        </w:rPr>
        <w:t>. Ferien</w:t>
      </w:r>
      <w:r w:rsidR="00FC2FF5" w:rsidRPr="000C51F2">
        <w:rPr>
          <w:rFonts w:asciiTheme="majorHAnsi" w:hAnsiTheme="majorHAnsi"/>
          <w:b/>
          <w:bCs/>
          <w:sz w:val="28"/>
          <w:szCs w:val="28"/>
        </w:rPr>
        <w:t xml:space="preserve"> und </w:t>
      </w:r>
      <w:r w:rsidR="00467D77" w:rsidRPr="000C51F2">
        <w:rPr>
          <w:rFonts w:asciiTheme="majorHAnsi" w:hAnsiTheme="majorHAnsi"/>
          <w:b/>
          <w:bCs/>
          <w:sz w:val="28"/>
          <w:szCs w:val="28"/>
        </w:rPr>
        <w:t>Feiertage</w:t>
      </w:r>
    </w:p>
    <w:p w14:paraId="784C257A" w14:textId="77777777" w:rsidR="003226D6" w:rsidRPr="00194F51" w:rsidRDefault="003226D6" w:rsidP="001A4F94">
      <w:pPr>
        <w:rPr>
          <w:rFonts w:asciiTheme="majorHAnsi" w:hAnsiTheme="majorHAnsi"/>
          <w:sz w:val="28"/>
          <w:szCs w:val="28"/>
        </w:rPr>
      </w:pPr>
    </w:p>
    <w:p w14:paraId="6B248FD0" w14:textId="77777777" w:rsidR="00EE55C2" w:rsidRDefault="00B400CB" w:rsidP="001A4F94">
      <w:pPr>
        <w:rPr>
          <w:rFonts w:asciiTheme="majorHAnsi" w:hAnsiTheme="majorHAnsi"/>
          <w:sz w:val="22"/>
          <w:szCs w:val="22"/>
        </w:rPr>
      </w:pPr>
      <w:r>
        <w:rPr>
          <w:rFonts w:asciiTheme="majorHAnsi" w:hAnsiTheme="majorHAnsi"/>
          <w:sz w:val="22"/>
          <w:szCs w:val="22"/>
        </w:rPr>
        <w:t>Der Arbeitnehmer</w:t>
      </w:r>
      <w:r w:rsidR="0079602C">
        <w:rPr>
          <w:rFonts w:asciiTheme="majorHAnsi" w:hAnsiTheme="majorHAnsi"/>
          <w:sz w:val="22"/>
          <w:szCs w:val="22"/>
        </w:rPr>
        <w:t xml:space="preserve"> hat Ans</w:t>
      </w:r>
      <w:r w:rsidR="008A6465">
        <w:rPr>
          <w:rFonts w:asciiTheme="majorHAnsi" w:hAnsiTheme="majorHAnsi"/>
          <w:sz w:val="22"/>
          <w:szCs w:val="22"/>
        </w:rPr>
        <w:t xml:space="preserve">pruch auf </w:t>
      </w:r>
      <w:r w:rsidR="00EE55C2" w:rsidRPr="007D7DDD">
        <w:rPr>
          <w:rFonts w:asciiTheme="majorHAnsi" w:hAnsiTheme="majorHAnsi"/>
          <w:sz w:val="22"/>
          <w:szCs w:val="22"/>
          <w:highlight w:val="yellow"/>
        </w:rPr>
        <w:t>Muster</w:t>
      </w:r>
      <w:r w:rsidR="00EE55C2">
        <w:rPr>
          <w:rFonts w:asciiTheme="majorHAnsi" w:hAnsiTheme="majorHAnsi"/>
          <w:sz w:val="22"/>
          <w:szCs w:val="22"/>
        </w:rPr>
        <w:t xml:space="preserve"> Wochen</w:t>
      </w:r>
      <w:r w:rsidR="00E623B0">
        <w:rPr>
          <w:rFonts w:asciiTheme="majorHAnsi" w:hAnsiTheme="majorHAnsi"/>
          <w:sz w:val="22"/>
          <w:szCs w:val="22"/>
        </w:rPr>
        <w:t xml:space="preserve"> bezahlte </w:t>
      </w:r>
      <w:r w:rsidR="003226D6" w:rsidRPr="00194F51">
        <w:rPr>
          <w:rFonts w:asciiTheme="majorHAnsi" w:hAnsiTheme="majorHAnsi"/>
          <w:sz w:val="22"/>
          <w:szCs w:val="22"/>
        </w:rPr>
        <w:t xml:space="preserve">Ferien. </w:t>
      </w:r>
      <w:r w:rsidR="00EE55C2">
        <w:rPr>
          <w:rFonts w:asciiTheme="majorHAnsi" w:hAnsiTheme="majorHAnsi"/>
          <w:sz w:val="22"/>
          <w:szCs w:val="22"/>
        </w:rPr>
        <w:t xml:space="preserve"> </w:t>
      </w:r>
    </w:p>
    <w:p w14:paraId="7387EE09" w14:textId="77777777" w:rsidR="00EE55C2" w:rsidRDefault="00EE55C2" w:rsidP="001A4F94">
      <w:pPr>
        <w:rPr>
          <w:rFonts w:asciiTheme="majorHAnsi" w:hAnsiTheme="majorHAnsi"/>
          <w:sz w:val="22"/>
          <w:szCs w:val="22"/>
        </w:rPr>
      </w:pPr>
    </w:p>
    <w:p w14:paraId="1C46A418" w14:textId="23453FB4" w:rsidR="003226D6" w:rsidRDefault="000F61B4" w:rsidP="001A4F94">
      <w:pPr>
        <w:rPr>
          <w:rFonts w:asciiTheme="majorHAnsi" w:hAnsiTheme="majorHAnsi"/>
          <w:sz w:val="22"/>
          <w:szCs w:val="22"/>
        </w:rPr>
      </w:pPr>
      <w:r>
        <w:rPr>
          <w:rFonts w:asciiTheme="majorHAnsi" w:hAnsiTheme="majorHAnsi"/>
          <w:sz w:val="22"/>
          <w:szCs w:val="22"/>
        </w:rPr>
        <w:t>(</w:t>
      </w:r>
      <w:r w:rsidR="00E623B0">
        <w:rPr>
          <w:rFonts w:asciiTheme="majorHAnsi" w:hAnsiTheme="majorHAnsi"/>
          <w:sz w:val="22"/>
          <w:szCs w:val="22"/>
        </w:rPr>
        <w:t>Bis zum vol</w:t>
      </w:r>
      <w:r w:rsidR="00FF0251">
        <w:rPr>
          <w:rFonts w:asciiTheme="majorHAnsi" w:hAnsiTheme="majorHAnsi"/>
          <w:sz w:val="22"/>
          <w:szCs w:val="22"/>
        </w:rPr>
        <w:t xml:space="preserve">lendeten 20. Altersjahr </w:t>
      </w:r>
      <w:r w:rsidR="00E623B0">
        <w:rPr>
          <w:rFonts w:asciiTheme="majorHAnsi" w:hAnsiTheme="majorHAnsi"/>
          <w:sz w:val="22"/>
          <w:szCs w:val="22"/>
        </w:rPr>
        <w:t xml:space="preserve">hat der </w:t>
      </w:r>
      <w:r w:rsidR="00B400CB">
        <w:rPr>
          <w:rFonts w:asciiTheme="majorHAnsi" w:hAnsiTheme="majorHAnsi"/>
          <w:sz w:val="22"/>
          <w:szCs w:val="22"/>
        </w:rPr>
        <w:t xml:space="preserve">Arbeitnehmer </w:t>
      </w:r>
      <w:r w:rsidR="00E623B0">
        <w:rPr>
          <w:rFonts w:asciiTheme="majorHAnsi" w:hAnsiTheme="majorHAnsi"/>
          <w:sz w:val="22"/>
          <w:szCs w:val="22"/>
        </w:rPr>
        <w:t>Anspruc</w:t>
      </w:r>
      <w:r w:rsidR="00EE55C2">
        <w:rPr>
          <w:rFonts w:asciiTheme="majorHAnsi" w:hAnsiTheme="majorHAnsi"/>
          <w:sz w:val="22"/>
          <w:szCs w:val="22"/>
        </w:rPr>
        <w:t>h auf 5 Wochen</w:t>
      </w:r>
      <w:r w:rsidR="008A6465">
        <w:rPr>
          <w:rFonts w:asciiTheme="majorHAnsi" w:hAnsiTheme="majorHAnsi"/>
          <w:sz w:val="22"/>
          <w:szCs w:val="22"/>
        </w:rPr>
        <w:t xml:space="preserve"> </w:t>
      </w:r>
      <w:r w:rsidR="00B42FFC">
        <w:rPr>
          <w:rFonts w:asciiTheme="majorHAnsi" w:hAnsiTheme="majorHAnsi"/>
          <w:sz w:val="22"/>
          <w:szCs w:val="22"/>
        </w:rPr>
        <w:t>bezahlte Ferien</w:t>
      </w:r>
      <w:r>
        <w:rPr>
          <w:rFonts w:asciiTheme="majorHAnsi" w:hAnsiTheme="majorHAnsi"/>
          <w:sz w:val="22"/>
          <w:szCs w:val="22"/>
        </w:rPr>
        <w:t>)</w:t>
      </w:r>
      <w:r w:rsidR="00B42FFC">
        <w:rPr>
          <w:rFonts w:asciiTheme="majorHAnsi" w:hAnsiTheme="majorHAnsi"/>
          <w:sz w:val="22"/>
          <w:szCs w:val="22"/>
        </w:rPr>
        <w:t>.</w:t>
      </w:r>
      <w:r w:rsidR="00D95C51">
        <w:rPr>
          <w:rFonts w:asciiTheme="majorHAnsi" w:hAnsiTheme="majorHAnsi"/>
          <w:sz w:val="22"/>
          <w:szCs w:val="22"/>
        </w:rPr>
        <w:t xml:space="preserve"> </w:t>
      </w:r>
    </w:p>
    <w:p w14:paraId="32A9B089" w14:textId="77777777" w:rsidR="000F61B4" w:rsidRPr="00194F51" w:rsidRDefault="000F61B4" w:rsidP="001A4F94">
      <w:pPr>
        <w:rPr>
          <w:rFonts w:asciiTheme="majorHAnsi" w:hAnsiTheme="majorHAnsi"/>
          <w:sz w:val="22"/>
          <w:szCs w:val="22"/>
        </w:rPr>
      </w:pPr>
    </w:p>
    <w:p w14:paraId="3D58D854" w14:textId="77777777" w:rsidR="009636CB" w:rsidRDefault="00A96359" w:rsidP="001A4F94">
      <w:pPr>
        <w:rPr>
          <w:rFonts w:asciiTheme="majorHAnsi" w:hAnsiTheme="majorHAnsi"/>
          <w:sz w:val="22"/>
          <w:szCs w:val="22"/>
        </w:rPr>
      </w:pPr>
      <w:r>
        <w:rPr>
          <w:rFonts w:asciiTheme="majorHAnsi" w:hAnsiTheme="majorHAnsi"/>
          <w:sz w:val="22"/>
          <w:szCs w:val="22"/>
        </w:rPr>
        <w:t>Der</w:t>
      </w:r>
      <w:r w:rsidR="007413F9">
        <w:rPr>
          <w:rFonts w:asciiTheme="majorHAnsi" w:hAnsiTheme="majorHAnsi"/>
          <w:sz w:val="22"/>
          <w:szCs w:val="22"/>
        </w:rPr>
        <w:t xml:space="preserve"> Bundesfeiertag (1. August)</w:t>
      </w:r>
      <w:r>
        <w:rPr>
          <w:rFonts w:asciiTheme="majorHAnsi" w:hAnsiTheme="majorHAnsi"/>
          <w:sz w:val="22"/>
          <w:szCs w:val="22"/>
        </w:rPr>
        <w:t xml:space="preserve"> </w:t>
      </w:r>
      <w:r w:rsidR="00B76D3A">
        <w:rPr>
          <w:rFonts w:asciiTheme="majorHAnsi" w:hAnsiTheme="majorHAnsi"/>
          <w:sz w:val="22"/>
          <w:szCs w:val="22"/>
        </w:rPr>
        <w:t xml:space="preserve">ist ein bezahlter Feiertag, sofern </w:t>
      </w:r>
      <w:r w:rsidR="009636CB">
        <w:rPr>
          <w:rFonts w:asciiTheme="majorHAnsi" w:hAnsiTheme="majorHAnsi"/>
          <w:sz w:val="22"/>
          <w:szCs w:val="22"/>
        </w:rPr>
        <w:t xml:space="preserve">er auf einen effektiven Arbeitstag fällt. </w:t>
      </w:r>
    </w:p>
    <w:p w14:paraId="4DC2C10A" w14:textId="77777777" w:rsidR="009636CB" w:rsidRDefault="009636CB" w:rsidP="001A4F94">
      <w:pPr>
        <w:rPr>
          <w:rFonts w:asciiTheme="majorHAnsi" w:hAnsiTheme="majorHAnsi"/>
          <w:sz w:val="22"/>
          <w:szCs w:val="22"/>
        </w:rPr>
      </w:pPr>
    </w:p>
    <w:p w14:paraId="031A5BCB" w14:textId="74D2959E" w:rsidR="00467D77" w:rsidRPr="00194F51" w:rsidRDefault="009636CB" w:rsidP="001A4F94">
      <w:pPr>
        <w:rPr>
          <w:rFonts w:asciiTheme="majorHAnsi" w:hAnsiTheme="majorHAnsi"/>
          <w:sz w:val="22"/>
          <w:szCs w:val="22"/>
        </w:rPr>
      </w:pPr>
      <w:r>
        <w:rPr>
          <w:rFonts w:asciiTheme="majorHAnsi" w:hAnsiTheme="majorHAnsi"/>
          <w:sz w:val="22"/>
          <w:szCs w:val="22"/>
        </w:rPr>
        <w:t xml:space="preserve">Dem Arbeitnehmer werden zusätzlich </w:t>
      </w:r>
      <w:r w:rsidRPr="007D7DDD">
        <w:rPr>
          <w:rFonts w:asciiTheme="majorHAnsi" w:hAnsiTheme="majorHAnsi"/>
          <w:sz w:val="22"/>
          <w:szCs w:val="22"/>
          <w:highlight w:val="yellow"/>
        </w:rPr>
        <w:t>0</w:t>
      </w:r>
      <w:r w:rsidR="00A96359">
        <w:rPr>
          <w:rFonts w:asciiTheme="majorHAnsi" w:hAnsiTheme="majorHAnsi"/>
          <w:sz w:val="22"/>
          <w:szCs w:val="22"/>
        </w:rPr>
        <w:t xml:space="preserve"> Feiertage</w:t>
      </w:r>
      <w:r>
        <w:rPr>
          <w:rFonts w:asciiTheme="majorHAnsi" w:hAnsiTheme="majorHAnsi"/>
          <w:sz w:val="22"/>
          <w:szCs w:val="22"/>
        </w:rPr>
        <w:t xml:space="preserve"> bezahlt, sofern sie auf einen effektiven Arbeitstag fallen.</w:t>
      </w:r>
    </w:p>
    <w:p w14:paraId="504CAE0F" w14:textId="77777777" w:rsidR="006E3891" w:rsidRDefault="006E3891" w:rsidP="001A4F94">
      <w:pPr>
        <w:rPr>
          <w:rFonts w:asciiTheme="majorHAnsi" w:hAnsiTheme="majorHAnsi"/>
          <w:sz w:val="22"/>
          <w:szCs w:val="22"/>
        </w:rPr>
      </w:pPr>
    </w:p>
    <w:p w14:paraId="01292605" w14:textId="128C2A5F" w:rsidR="00C25037" w:rsidRPr="000C51F2" w:rsidRDefault="00C25037" w:rsidP="001A4F94">
      <w:pPr>
        <w:rPr>
          <w:rFonts w:asciiTheme="majorHAnsi" w:hAnsiTheme="majorHAnsi"/>
          <w:b/>
          <w:bCs/>
          <w:sz w:val="28"/>
          <w:szCs w:val="28"/>
        </w:rPr>
      </w:pPr>
      <w:r w:rsidRPr="000C51F2">
        <w:rPr>
          <w:rFonts w:asciiTheme="majorHAnsi" w:hAnsiTheme="majorHAnsi"/>
          <w:b/>
          <w:bCs/>
          <w:sz w:val="28"/>
          <w:szCs w:val="28"/>
        </w:rPr>
        <w:t xml:space="preserve">5. Freie Tage ohne </w:t>
      </w:r>
      <w:proofErr w:type="spellStart"/>
      <w:r w:rsidRPr="000C51F2">
        <w:rPr>
          <w:rFonts w:asciiTheme="majorHAnsi" w:hAnsiTheme="majorHAnsi"/>
          <w:b/>
          <w:bCs/>
          <w:sz w:val="28"/>
          <w:szCs w:val="28"/>
        </w:rPr>
        <w:t>Salärabzug</w:t>
      </w:r>
      <w:proofErr w:type="spellEnd"/>
    </w:p>
    <w:p w14:paraId="264231F4" w14:textId="77777777" w:rsidR="00C25037" w:rsidRDefault="00C25037" w:rsidP="001A4F94">
      <w:pPr>
        <w:rPr>
          <w:rFonts w:asciiTheme="majorHAnsi" w:hAnsiTheme="majorHAnsi"/>
          <w:sz w:val="28"/>
          <w:szCs w:val="28"/>
        </w:rPr>
      </w:pPr>
    </w:p>
    <w:p w14:paraId="548318A5" w14:textId="1A66B57B" w:rsidR="00C25037" w:rsidRPr="00C25037" w:rsidRDefault="00C25037" w:rsidP="001A4F94">
      <w:pPr>
        <w:rPr>
          <w:rFonts w:asciiTheme="majorHAnsi" w:hAnsiTheme="majorHAnsi"/>
          <w:sz w:val="22"/>
          <w:szCs w:val="22"/>
        </w:rPr>
      </w:pPr>
      <w:r w:rsidRPr="00C25037">
        <w:rPr>
          <w:rFonts w:asciiTheme="majorHAnsi" w:hAnsiTheme="majorHAnsi"/>
          <w:sz w:val="22"/>
          <w:szCs w:val="22"/>
        </w:rPr>
        <w:t xml:space="preserve">Soweit </w:t>
      </w:r>
      <w:r>
        <w:rPr>
          <w:rFonts w:asciiTheme="majorHAnsi" w:hAnsiTheme="majorHAnsi"/>
          <w:sz w:val="22"/>
          <w:szCs w:val="22"/>
        </w:rPr>
        <w:t xml:space="preserve">die nachfolgenden Ereignisse auf effektive Arbeitstage fallen, werden ohne Anrechnung auf die Ferien und ohne </w:t>
      </w:r>
      <w:proofErr w:type="spellStart"/>
      <w:r>
        <w:rPr>
          <w:rFonts w:asciiTheme="majorHAnsi" w:hAnsiTheme="majorHAnsi"/>
          <w:sz w:val="22"/>
          <w:szCs w:val="22"/>
        </w:rPr>
        <w:t>Salärabzug</w:t>
      </w:r>
      <w:proofErr w:type="spellEnd"/>
      <w:r>
        <w:rPr>
          <w:rFonts w:asciiTheme="majorHAnsi" w:hAnsiTheme="majorHAnsi"/>
          <w:sz w:val="22"/>
          <w:szCs w:val="22"/>
        </w:rPr>
        <w:t xml:space="preserve"> folgende freie Stunden oder Tage gewährt: </w:t>
      </w:r>
    </w:p>
    <w:p w14:paraId="481CA3B2" w14:textId="7013F7E9" w:rsidR="00315BC3" w:rsidRPr="00194F51" w:rsidRDefault="004F26D5" w:rsidP="006E3891">
      <w:pPr>
        <w:pStyle w:val="Listenabsatz"/>
        <w:numPr>
          <w:ilvl w:val="0"/>
          <w:numId w:val="1"/>
        </w:numPr>
        <w:rPr>
          <w:rFonts w:asciiTheme="majorHAnsi" w:hAnsiTheme="majorHAnsi"/>
          <w:sz w:val="22"/>
          <w:szCs w:val="22"/>
        </w:rPr>
      </w:pPr>
      <w:r>
        <w:rPr>
          <w:rFonts w:asciiTheme="majorHAnsi" w:hAnsiTheme="majorHAnsi"/>
          <w:sz w:val="22"/>
          <w:szCs w:val="22"/>
        </w:rPr>
        <w:t xml:space="preserve">bei Heirat </w:t>
      </w:r>
      <w:r w:rsidR="006E3891" w:rsidRPr="00194F51">
        <w:rPr>
          <w:rFonts w:asciiTheme="majorHAnsi" w:hAnsiTheme="majorHAnsi"/>
          <w:sz w:val="22"/>
          <w:szCs w:val="22"/>
        </w:rPr>
        <w:t>3 Tage</w:t>
      </w:r>
    </w:p>
    <w:p w14:paraId="571B2D6C" w14:textId="07253036" w:rsidR="006E3891" w:rsidRDefault="006E3891" w:rsidP="006E3891">
      <w:pPr>
        <w:pStyle w:val="Listenabsatz"/>
        <w:numPr>
          <w:ilvl w:val="0"/>
          <w:numId w:val="1"/>
        </w:numPr>
        <w:rPr>
          <w:rFonts w:asciiTheme="majorHAnsi" w:hAnsiTheme="majorHAnsi"/>
          <w:sz w:val="22"/>
          <w:szCs w:val="22"/>
        </w:rPr>
      </w:pPr>
      <w:r w:rsidRPr="00194F51">
        <w:rPr>
          <w:rFonts w:asciiTheme="majorHAnsi" w:hAnsiTheme="majorHAnsi"/>
          <w:sz w:val="22"/>
          <w:szCs w:val="22"/>
        </w:rPr>
        <w:t>bei Niederkunft de</w:t>
      </w:r>
      <w:r w:rsidR="000743C8">
        <w:rPr>
          <w:rFonts w:asciiTheme="majorHAnsi" w:hAnsiTheme="majorHAnsi"/>
          <w:sz w:val="22"/>
          <w:szCs w:val="22"/>
        </w:rPr>
        <w:t xml:space="preserve">r </w:t>
      </w:r>
      <w:r w:rsidRPr="00194F51">
        <w:rPr>
          <w:rFonts w:asciiTheme="majorHAnsi" w:hAnsiTheme="majorHAnsi"/>
          <w:sz w:val="22"/>
          <w:szCs w:val="22"/>
        </w:rPr>
        <w:t>Ehegattin 1 Tag</w:t>
      </w:r>
    </w:p>
    <w:p w14:paraId="3D6A031F" w14:textId="7F9DABE9" w:rsidR="006F79D5" w:rsidRPr="00194F51" w:rsidRDefault="006F79D5" w:rsidP="006E3891">
      <w:pPr>
        <w:pStyle w:val="Listenabsatz"/>
        <w:numPr>
          <w:ilvl w:val="0"/>
          <w:numId w:val="1"/>
        </w:numPr>
        <w:rPr>
          <w:rFonts w:asciiTheme="majorHAnsi" w:hAnsiTheme="majorHAnsi"/>
          <w:sz w:val="22"/>
          <w:szCs w:val="22"/>
        </w:rPr>
      </w:pPr>
      <w:r>
        <w:rPr>
          <w:rFonts w:asciiTheme="majorHAnsi" w:hAnsiTheme="majorHAnsi"/>
          <w:sz w:val="22"/>
          <w:szCs w:val="22"/>
        </w:rPr>
        <w:t>bei Taufe oder Heirat eines Kindes oder Adoptivkindes 1 Tag</w:t>
      </w:r>
    </w:p>
    <w:p w14:paraId="06CFEAB7" w14:textId="0F95EF9F" w:rsidR="006E3891" w:rsidRPr="00194F51" w:rsidRDefault="006E3891" w:rsidP="006E3891">
      <w:pPr>
        <w:pStyle w:val="Listenabsatz"/>
        <w:numPr>
          <w:ilvl w:val="0"/>
          <w:numId w:val="1"/>
        </w:numPr>
        <w:rPr>
          <w:rFonts w:asciiTheme="majorHAnsi" w:hAnsiTheme="majorHAnsi"/>
          <w:sz w:val="22"/>
          <w:szCs w:val="22"/>
        </w:rPr>
      </w:pPr>
      <w:r w:rsidRPr="00194F51">
        <w:rPr>
          <w:rFonts w:asciiTheme="majorHAnsi" w:hAnsiTheme="majorHAnsi"/>
          <w:sz w:val="22"/>
          <w:szCs w:val="22"/>
        </w:rPr>
        <w:t>bei eigenem Wohnungswechsel 1 Tag</w:t>
      </w:r>
    </w:p>
    <w:p w14:paraId="09294703" w14:textId="5ED8F53D" w:rsidR="006E3891" w:rsidRPr="00194F51" w:rsidRDefault="006E3891" w:rsidP="006E3891">
      <w:pPr>
        <w:pStyle w:val="Listenabsatz"/>
        <w:numPr>
          <w:ilvl w:val="0"/>
          <w:numId w:val="1"/>
        </w:numPr>
        <w:rPr>
          <w:rFonts w:asciiTheme="majorHAnsi" w:hAnsiTheme="majorHAnsi"/>
          <w:sz w:val="22"/>
          <w:szCs w:val="22"/>
        </w:rPr>
      </w:pPr>
      <w:r w:rsidRPr="00194F51">
        <w:rPr>
          <w:rFonts w:asciiTheme="majorHAnsi" w:hAnsiTheme="majorHAnsi"/>
          <w:sz w:val="22"/>
          <w:szCs w:val="22"/>
        </w:rPr>
        <w:t xml:space="preserve">bei Tod des Ehegatten/der Ehegattin, eines Kindes, </w:t>
      </w:r>
      <w:r w:rsidR="006F79D5">
        <w:rPr>
          <w:rFonts w:asciiTheme="majorHAnsi" w:hAnsiTheme="majorHAnsi"/>
          <w:sz w:val="22"/>
          <w:szCs w:val="22"/>
        </w:rPr>
        <w:t xml:space="preserve">eines Adoptivkindes, </w:t>
      </w:r>
      <w:r w:rsidRPr="00194F51">
        <w:rPr>
          <w:rFonts w:asciiTheme="majorHAnsi" w:hAnsiTheme="majorHAnsi"/>
          <w:sz w:val="22"/>
          <w:szCs w:val="22"/>
        </w:rPr>
        <w:t xml:space="preserve">von Eltern, Geschwistern oder Schwiegereltern, sofern der oder die Verstorbene in derselben Familiengemeinschaft gelebt </w:t>
      </w:r>
      <w:proofErr w:type="gramStart"/>
      <w:r w:rsidRPr="00194F51">
        <w:rPr>
          <w:rFonts w:asciiTheme="majorHAnsi" w:hAnsiTheme="majorHAnsi"/>
          <w:sz w:val="22"/>
          <w:szCs w:val="22"/>
        </w:rPr>
        <w:t>hat</w:t>
      </w:r>
      <w:proofErr w:type="gramEnd"/>
      <w:r w:rsidRPr="00194F51">
        <w:rPr>
          <w:rFonts w:asciiTheme="majorHAnsi" w:hAnsiTheme="majorHAnsi"/>
          <w:sz w:val="22"/>
          <w:szCs w:val="22"/>
        </w:rPr>
        <w:t xml:space="preserve"> 3 Tage</w:t>
      </w:r>
    </w:p>
    <w:p w14:paraId="06165CB7" w14:textId="1439FD7C" w:rsidR="006E3891" w:rsidRDefault="006E3891" w:rsidP="006E3891">
      <w:pPr>
        <w:pStyle w:val="Listenabsatz"/>
        <w:numPr>
          <w:ilvl w:val="0"/>
          <w:numId w:val="1"/>
        </w:numPr>
        <w:rPr>
          <w:rFonts w:asciiTheme="majorHAnsi" w:hAnsiTheme="majorHAnsi"/>
          <w:sz w:val="22"/>
          <w:szCs w:val="22"/>
        </w:rPr>
      </w:pPr>
      <w:r w:rsidRPr="00194F51">
        <w:rPr>
          <w:rFonts w:asciiTheme="majorHAnsi" w:hAnsiTheme="majorHAnsi"/>
          <w:sz w:val="22"/>
          <w:szCs w:val="22"/>
        </w:rPr>
        <w:t xml:space="preserve">sofern keine Familiengemeinschaft </w:t>
      </w:r>
      <w:proofErr w:type="gramStart"/>
      <w:r w:rsidRPr="00194F51">
        <w:rPr>
          <w:rFonts w:asciiTheme="majorHAnsi" w:hAnsiTheme="majorHAnsi"/>
          <w:sz w:val="22"/>
          <w:szCs w:val="22"/>
        </w:rPr>
        <w:t>bestand</w:t>
      </w:r>
      <w:proofErr w:type="gramEnd"/>
      <w:r w:rsidRPr="00194F51">
        <w:rPr>
          <w:rFonts w:asciiTheme="majorHAnsi" w:hAnsiTheme="majorHAnsi"/>
          <w:sz w:val="22"/>
          <w:szCs w:val="22"/>
        </w:rPr>
        <w:t xml:space="preserve"> 1 Tag</w:t>
      </w:r>
    </w:p>
    <w:p w14:paraId="016D3454" w14:textId="65925EB6" w:rsidR="00314B43" w:rsidRDefault="00314B43" w:rsidP="006E3891">
      <w:pPr>
        <w:pStyle w:val="Listenabsatz"/>
        <w:numPr>
          <w:ilvl w:val="0"/>
          <w:numId w:val="1"/>
        </w:numPr>
        <w:rPr>
          <w:rFonts w:asciiTheme="majorHAnsi" w:hAnsiTheme="majorHAnsi"/>
          <w:sz w:val="22"/>
          <w:szCs w:val="22"/>
        </w:rPr>
      </w:pPr>
      <w:r>
        <w:rPr>
          <w:rFonts w:asciiTheme="majorHAnsi" w:hAnsiTheme="majorHAnsi"/>
          <w:sz w:val="22"/>
          <w:szCs w:val="22"/>
        </w:rPr>
        <w:t>Tod von anderen Verwandten und nahen Bekannten: Teilnahme an Bestattung</w:t>
      </w:r>
    </w:p>
    <w:p w14:paraId="557D2FDD" w14:textId="5F181505" w:rsidR="00314B43" w:rsidRPr="00194F51" w:rsidRDefault="00314B43" w:rsidP="006E3891">
      <w:pPr>
        <w:pStyle w:val="Listenabsatz"/>
        <w:numPr>
          <w:ilvl w:val="0"/>
          <w:numId w:val="1"/>
        </w:numPr>
        <w:rPr>
          <w:rFonts w:asciiTheme="majorHAnsi" w:hAnsiTheme="majorHAnsi"/>
          <w:sz w:val="22"/>
          <w:szCs w:val="22"/>
        </w:rPr>
      </w:pPr>
      <w:r>
        <w:rPr>
          <w:rFonts w:asciiTheme="majorHAnsi" w:hAnsiTheme="majorHAnsi"/>
          <w:sz w:val="22"/>
          <w:szCs w:val="22"/>
        </w:rPr>
        <w:t>Pflege kranker Familienangehöriger nach Notwendigkeit 3 Tage</w:t>
      </w:r>
    </w:p>
    <w:p w14:paraId="59971629" w14:textId="2F50F827" w:rsidR="006E3891" w:rsidRPr="00194F51" w:rsidRDefault="006E3891" w:rsidP="006E3891">
      <w:pPr>
        <w:rPr>
          <w:rFonts w:asciiTheme="majorHAnsi" w:hAnsiTheme="majorHAnsi"/>
          <w:sz w:val="22"/>
          <w:szCs w:val="22"/>
        </w:rPr>
      </w:pPr>
      <w:r w:rsidRPr="00194F51">
        <w:rPr>
          <w:rFonts w:asciiTheme="majorHAnsi" w:hAnsiTheme="majorHAnsi"/>
          <w:sz w:val="22"/>
          <w:szCs w:val="22"/>
        </w:rPr>
        <w:t>Diese Bestimmungen gelten sinngemäss für eingetragene Partnerschaften.</w:t>
      </w:r>
    </w:p>
    <w:p w14:paraId="460F2C58" w14:textId="77777777" w:rsidR="002D1E04" w:rsidRPr="00194F51" w:rsidRDefault="002D1E04" w:rsidP="006E3891">
      <w:pPr>
        <w:rPr>
          <w:rFonts w:asciiTheme="majorHAnsi" w:hAnsiTheme="majorHAnsi"/>
          <w:sz w:val="22"/>
          <w:szCs w:val="22"/>
        </w:rPr>
      </w:pPr>
    </w:p>
    <w:p w14:paraId="20E8D2BA" w14:textId="41F6331C" w:rsidR="009D3210" w:rsidRPr="000C51F2" w:rsidRDefault="003D03E9" w:rsidP="001A4F94">
      <w:pPr>
        <w:rPr>
          <w:rFonts w:asciiTheme="majorHAnsi" w:hAnsiTheme="majorHAnsi"/>
          <w:b/>
          <w:bCs/>
          <w:sz w:val="28"/>
          <w:szCs w:val="28"/>
        </w:rPr>
      </w:pPr>
      <w:r w:rsidRPr="000C51F2">
        <w:rPr>
          <w:rFonts w:asciiTheme="majorHAnsi" w:hAnsiTheme="majorHAnsi"/>
          <w:b/>
          <w:bCs/>
          <w:sz w:val="28"/>
          <w:szCs w:val="28"/>
        </w:rPr>
        <w:t>6.</w:t>
      </w:r>
      <w:r w:rsidR="009D3210" w:rsidRPr="000C51F2">
        <w:rPr>
          <w:rFonts w:asciiTheme="majorHAnsi" w:hAnsiTheme="majorHAnsi"/>
          <w:b/>
          <w:bCs/>
          <w:sz w:val="28"/>
          <w:szCs w:val="28"/>
        </w:rPr>
        <w:t xml:space="preserve"> Lohn</w:t>
      </w:r>
    </w:p>
    <w:p w14:paraId="6646E919" w14:textId="77777777" w:rsidR="009D3210" w:rsidRPr="00194F51" w:rsidRDefault="009D3210" w:rsidP="001A4F94">
      <w:pPr>
        <w:rPr>
          <w:rFonts w:asciiTheme="majorHAnsi" w:hAnsiTheme="majorHAnsi"/>
          <w:sz w:val="28"/>
          <w:szCs w:val="28"/>
        </w:rPr>
      </w:pPr>
    </w:p>
    <w:p w14:paraId="13164766" w14:textId="4CF3C8D7" w:rsidR="00AF694E" w:rsidRDefault="00C83226" w:rsidP="001A4F94">
      <w:pPr>
        <w:rPr>
          <w:rFonts w:asciiTheme="majorHAnsi" w:hAnsiTheme="majorHAnsi"/>
          <w:sz w:val="22"/>
          <w:szCs w:val="22"/>
        </w:rPr>
      </w:pPr>
      <w:r>
        <w:rPr>
          <w:rFonts w:asciiTheme="majorHAnsi" w:hAnsiTheme="majorHAnsi"/>
          <w:sz w:val="22"/>
          <w:szCs w:val="22"/>
        </w:rPr>
        <w:t>Monatslohn brutto</w:t>
      </w:r>
      <w:r w:rsidR="00637199">
        <w:rPr>
          <w:rFonts w:asciiTheme="majorHAnsi" w:hAnsiTheme="majorHAnsi"/>
          <w:sz w:val="22"/>
          <w:szCs w:val="22"/>
        </w:rPr>
        <w:tab/>
      </w:r>
      <w:r w:rsidR="00AF694E">
        <w:rPr>
          <w:rFonts w:asciiTheme="majorHAnsi" w:hAnsiTheme="majorHAnsi"/>
          <w:sz w:val="22"/>
          <w:szCs w:val="22"/>
        </w:rPr>
        <w:tab/>
      </w:r>
      <w:r w:rsidR="00AF694E">
        <w:rPr>
          <w:rFonts w:asciiTheme="majorHAnsi" w:hAnsiTheme="majorHAnsi"/>
          <w:sz w:val="22"/>
          <w:szCs w:val="22"/>
        </w:rPr>
        <w:tab/>
      </w:r>
      <w:r w:rsidR="00AF694E">
        <w:rPr>
          <w:rFonts w:asciiTheme="majorHAnsi" w:hAnsiTheme="majorHAnsi"/>
          <w:sz w:val="22"/>
          <w:szCs w:val="22"/>
        </w:rPr>
        <w:tab/>
      </w:r>
      <w:r w:rsidR="00AF694E">
        <w:rPr>
          <w:rFonts w:asciiTheme="majorHAnsi" w:hAnsiTheme="majorHAnsi"/>
          <w:sz w:val="22"/>
          <w:szCs w:val="22"/>
        </w:rPr>
        <w:tab/>
        <w:t>CHF</w:t>
      </w:r>
      <w:r w:rsidR="00637199">
        <w:rPr>
          <w:rFonts w:asciiTheme="majorHAnsi" w:hAnsiTheme="majorHAnsi"/>
          <w:sz w:val="22"/>
          <w:szCs w:val="22"/>
        </w:rPr>
        <w:t xml:space="preserve"> </w:t>
      </w:r>
      <w:r w:rsidR="00637199" w:rsidRPr="00695E5B">
        <w:rPr>
          <w:rFonts w:asciiTheme="majorHAnsi" w:hAnsiTheme="majorHAnsi"/>
          <w:sz w:val="22"/>
          <w:szCs w:val="22"/>
          <w:highlight w:val="yellow"/>
        </w:rPr>
        <w:t>Muster</w:t>
      </w:r>
    </w:p>
    <w:p w14:paraId="1996E2C5" w14:textId="77777777" w:rsidR="00C83226" w:rsidRDefault="00C83226" w:rsidP="001A4F94">
      <w:pPr>
        <w:rPr>
          <w:rFonts w:asciiTheme="majorHAnsi" w:hAnsiTheme="majorHAnsi"/>
          <w:sz w:val="22"/>
          <w:szCs w:val="22"/>
        </w:rPr>
      </w:pPr>
    </w:p>
    <w:p w14:paraId="4C8659B6" w14:textId="373AE53D" w:rsidR="00C83226" w:rsidRDefault="00C83226" w:rsidP="001A4F94">
      <w:pPr>
        <w:rPr>
          <w:rFonts w:asciiTheme="majorHAnsi" w:hAnsiTheme="majorHAnsi"/>
          <w:sz w:val="22"/>
          <w:szCs w:val="22"/>
        </w:rPr>
      </w:pPr>
      <w:r w:rsidRPr="00695E5B">
        <w:rPr>
          <w:rFonts w:asciiTheme="majorHAnsi" w:hAnsiTheme="majorHAnsi"/>
          <w:sz w:val="22"/>
          <w:szCs w:val="22"/>
          <w:highlight w:val="yellow"/>
        </w:rPr>
        <w:t>Dem Arbeitnehmer wird ein 13. Monatslohn bezahlt</w:t>
      </w:r>
      <w:r>
        <w:rPr>
          <w:rFonts w:asciiTheme="majorHAnsi" w:hAnsiTheme="majorHAnsi"/>
          <w:sz w:val="22"/>
          <w:szCs w:val="22"/>
        </w:rPr>
        <w:t xml:space="preserve">. </w:t>
      </w:r>
      <w:r w:rsidR="005B69F0">
        <w:rPr>
          <w:rFonts w:asciiTheme="majorHAnsi" w:hAnsiTheme="majorHAnsi"/>
          <w:sz w:val="22"/>
          <w:szCs w:val="22"/>
        </w:rPr>
        <w:t xml:space="preserve">/ </w:t>
      </w:r>
      <w:r w:rsidR="005B69F0" w:rsidRPr="005B69F0">
        <w:rPr>
          <w:rFonts w:asciiTheme="majorHAnsi" w:hAnsiTheme="majorHAnsi"/>
          <w:sz w:val="22"/>
          <w:szCs w:val="22"/>
          <w:highlight w:val="yellow"/>
        </w:rPr>
        <w:t>Der 13. Monatslohn ist bereits im Bruttolohn enthalten.</w:t>
      </w:r>
    </w:p>
    <w:p w14:paraId="06757AC2" w14:textId="77777777" w:rsidR="00601DDE" w:rsidRPr="00194F51" w:rsidRDefault="00601DDE" w:rsidP="001A4F94">
      <w:pPr>
        <w:rPr>
          <w:rFonts w:asciiTheme="majorHAnsi" w:hAnsiTheme="majorHAnsi"/>
          <w:sz w:val="22"/>
          <w:szCs w:val="22"/>
        </w:rPr>
      </w:pPr>
    </w:p>
    <w:p w14:paraId="4F76FC92" w14:textId="48BBC082" w:rsidR="00093DEC" w:rsidRDefault="00D24108" w:rsidP="001A4F94">
      <w:pPr>
        <w:rPr>
          <w:rFonts w:asciiTheme="majorHAnsi" w:hAnsiTheme="majorHAnsi"/>
          <w:sz w:val="22"/>
          <w:szCs w:val="22"/>
        </w:rPr>
      </w:pPr>
      <w:r w:rsidRPr="00194F51">
        <w:rPr>
          <w:rFonts w:asciiTheme="majorHAnsi" w:hAnsiTheme="majorHAnsi"/>
          <w:sz w:val="22"/>
          <w:szCs w:val="22"/>
        </w:rPr>
        <w:t xml:space="preserve">Der Lohn wird jeweils Ende Monat ausgerichtet. </w:t>
      </w:r>
      <w:r w:rsidR="00310FA3" w:rsidRPr="00194F51">
        <w:rPr>
          <w:rFonts w:asciiTheme="majorHAnsi" w:hAnsiTheme="majorHAnsi"/>
          <w:sz w:val="22"/>
          <w:szCs w:val="22"/>
        </w:rPr>
        <w:t>Die Überweisu</w:t>
      </w:r>
      <w:r w:rsidR="003272C2">
        <w:rPr>
          <w:rFonts w:asciiTheme="majorHAnsi" w:hAnsiTheme="majorHAnsi"/>
          <w:sz w:val="22"/>
          <w:szCs w:val="22"/>
        </w:rPr>
        <w:t xml:space="preserve">ng des Lohnes sowie die </w:t>
      </w:r>
      <w:r w:rsidR="00ED7BE1">
        <w:rPr>
          <w:rFonts w:asciiTheme="majorHAnsi" w:hAnsiTheme="majorHAnsi"/>
          <w:sz w:val="22"/>
          <w:szCs w:val="22"/>
        </w:rPr>
        <w:t xml:space="preserve">Abrechnung </w:t>
      </w:r>
      <w:r w:rsidR="00310FA3" w:rsidRPr="00194F51">
        <w:rPr>
          <w:rFonts w:asciiTheme="majorHAnsi" w:hAnsiTheme="majorHAnsi"/>
          <w:sz w:val="22"/>
          <w:szCs w:val="22"/>
        </w:rPr>
        <w:t>der Sozialabgaben an die zuständigen Stellen erfolgt über</w:t>
      </w:r>
      <w:r w:rsidR="000F61B4">
        <w:rPr>
          <w:rFonts w:asciiTheme="majorHAnsi" w:hAnsiTheme="majorHAnsi"/>
          <w:sz w:val="22"/>
          <w:szCs w:val="22"/>
        </w:rPr>
        <w:t xml:space="preserve"> die</w:t>
      </w:r>
      <w:r w:rsidR="00310FA3" w:rsidRPr="00194F51">
        <w:rPr>
          <w:rFonts w:asciiTheme="majorHAnsi" w:hAnsiTheme="majorHAnsi"/>
          <w:sz w:val="22"/>
          <w:szCs w:val="22"/>
        </w:rPr>
        <w:t xml:space="preserve"> </w:t>
      </w:r>
      <w:proofErr w:type="spellStart"/>
      <w:r w:rsidR="00310FA3" w:rsidRPr="00194F51">
        <w:rPr>
          <w:rFonts w:asciiTheme="majorHAnsi" w:hAnsiTheme="majorHAnsi"/>
          <w:sz w:val="22"/>
          <w:szCs w:val="22"/>
        </w:rPr>
        <w:t>PayrollPlus</w:t>
      </w:r>
      <w:proofErr w:type="spellEnd"/>
      <w:r w:rsidR="00310FA3" w:rsidRPr="00194F51">
        <w:rPr>
          <w:rFonts w:asciiTheme="majorHAnsi" w:hAnsiTheme="majorHAnsi"/>
          <w:sz w:val="22"/>
          <w:szCs w:val="22"/>
        </w:rPr>
        <w:t xml:space="preserve"> AG, Churers</w:t>
      </w:r>
      <w:r w:rsidR="003272C2">
        <w:rPr>
          <w:rFonts w:asciiTheme="majorHAnsi" w:hAnsiTheme="majorHAnsi"/>
          <w:sz w:val="22"/>
          <w:szCs w:val="22"/>
        </w:rPr>
        <w:t>trasse 160a, 8808 Pf</w:t>
      </w:r>
      <w:r w:rsidR="00916318">
        <w:rPr>
          <w:rFonts w:asciiTheme="majorHAnsi" w:hAnsiTheme="majorHAnsi"/>
          <w:sz w:val="22"/>
          <w:szCs w:val="22"/>
        </w:rPr>
        <w:t>äffikon SZ. Dadurch können</w:t>
      </w:r>
      <w:r w:rsidR="003272C2">
        <w:rPr>
          <w:rFonts w:asciiTheme="majorHAnsi" w:hAnsiTheme="majorHAnsi"/>
          <w:sz w:val="22"/>
          <w:szCs w:val="22"/>
        </w:rPr>
        <w:t xml:space="preserve"> beide Parteien von den vorteilhaften Konditionen der Kollektivversicherun</w:t>
      </w:r>
      <w:r w:rsidR="00916318">
        <w:rPr>
          <w:rFonts w:asciiTheme="majorHAnsi" w:hAnsiTheme="majorHAnsi"/>
          <w:sz w:val="22"/>
          <w:szCs w:val="22"/>
        </w:rPr>
        <w:t>gen profitieren, und</w:t>
      </w:r>
      <w:r w:rsidR="003272C2">
        <w:rPr>
          <w:rFonts w:asciiTheme="majorHAnsi" w:hAnsiTheme="majorHAnsi"/>
          <w:sz w:val="22"/>
          <w:szCs w:val="22"/>
        </w:rPr>
        <w:t xml:space="preserve"> d</w:t>
      </w:r>
      <w:r w:rsidR="00ED7BE1">
        <w:rPr>
          <w:rFonts w:asciiTheme="majorHAnsi" w:hAnsiTheme="majorHAnsi"/>
          <w:sz w:val="22"/>
          <w:szCs w:val="22"/>
        </w:rPr>
        <w:t>er Arbeitgeber</w:t>
      </w:r>
      <w:r w:rsidR="003272C2">
        <w:rPr>
          <w:rFonts w:asciiTheme="majorHAnsi" w:hAnsiTheme="majorHAnsi"/>
          <w:sz w:val="22"/>
          <w:szCs w:val="22"/>
        </w:rPr>
        <w:t xml:space="preserve"> </w:t>
      </w:r>
      <w:r w:rsidR="00916318">
        <w:rPr>
          <w:rFonts w:asciiTheme="majorHAnsi" w:hAnsiTheme="majorHAnsi"/>
          <w:sz w:val="22"/>
          <w:szCs w:val="22"/>
        </w:rPr>
        <w:t>hat viel weniger Aufwand</w:t>
      </w:r>
      <w:r w:rsidR="001B3C83">
        <w:rPr>
          <w:rFonts w:asciiTheme="majorHAnsi" w:hAnsiTheme="majorHAnsi"/>
          <w:sz w:val="22"/>
          <w:szCs w:val="22"/>
        </w:rPr>
        <w:t xml:space="preserve">. </w:t>
      </w:r>
      <w:r w:rsidR="003A24AB">
        <w:rPr>
          <w:rFonts w:asciiTheme="majorHAnsi" w:hAnsiTheme="majorHAnsi"/>
          <w:sz w:val="22"/>
          <w:szCs w:val="22"/>
        </w:rPr>
        <w:t xml:space="preserve">Der </w:t>
      </w:r>
      <w:r w:rsidR="00ED7BE1">
        <w:rPr>
          <w:rFonts w:asciiTheme="majorHAnsi" w:hAnsiTheme="majorHAnsi"/>
          <w:sz w:val="22"/>
          <w:szCs w:val="22"/>
        </w:rPr>
        <w:t>Arbeitgeber</w:t>
      </w:r>
      <w:r w:rsidR="003A24AB">
        <w:rPr>
          <w:rFonts w:asciiTheme="majorHAnsi" w:hAnsiTheme="majorHAnsi"/>
          <w:sz w:val="22"/>
          <w:szCs w:val="22"/>
        </w:rPr>
        <w:t xml:space="preserve"> ist und bleibt </w:t>
      </w:r>
      <w:r w:rsidR="00ED7BE1">
        <w:rPr>
          <w:rFonts w:asciiTheme="majorHAnsi" w:hAnsiTheme="majorHAnsi"/>
          <w:sz w:val="22"/>
          <w:szCs w:val="22"/>
        </w:rPr>
        <w:t>Schuldner</w:t>
      </w:r>
      <w:r w:rsidR="00486ED8" w:rsidRPr="00194F51">
        <w:rPr>
          <w:rFonts w:asciiTheme="majorHAnsi" w:hAnsiTheme="majorHAnsi"/>
          <w:sz w:val="22"/>
          <w:szCs w:val="22"/>
        </w:rPr>
        <w:t xml:space="preserve"> des L</w:t>
      </w:r>
      <w:r w:rsidR="008F43BC">
        <w:rPr>
          <w:rFonts w:asciiTheme="majorHAnsi" w:hAnsiTheme="majorHAnsi"/>
          <w:sz w:val="22"/>
          <w:szCs w:val="22"/>
        </w:rPr>
        <w:t xml:space="preserve">ohnes, da </w:t>
      </w:r>
      <w:r w:rsidR="000F61B4">
        <w:rPr>
          <w:rFonts w:asciiTheme="majorHAnsi" w:hAnsiTheme="majorHAnsi"/>
          <w:sz w:val="22"/>
          <w:szCs w:val="22"/>
        </w:rPr>
        <w:t xml:space="preserve">die </w:t>
      </w:r>
      <w:proofErr w:type="spellStart"/>
      <w:r w:rsidR="008F43BC">
        <w:rPr>
          <w:rFonts w:asciiTheme="majorHAnsi" w:hAnsiTheme="majorHAnsi"/>
          <w:sz w:val="22"/>
          <w:szCs w:val="22"/>
        </w:rPr>
        <w:t>PayrollPlus</w:t>
      </w:r>
      <w:proofErr w:type="spellEnd"/>
      <w:r w:rsidR="008F43BC">
        <w:rPr>
          <w:rFonts w:asciiTheme="majorHAnsi" w:hAnsiTheme="majorHAnsi"/>
          <w:sz w:val="22"/>
          <w:szCs w:val="22"/>
        </w:rPr>
        <w:t xml:space="preserve"> </w:t>
      </w:r>
      <w:r w:rsidR="001B6741">
        <w:rPr>
          <w:rFonts w:asciiTheme="majorHAnsi" w:hAnsiTheme="majorHAnsi"/>
          <w:sz w:val="22"/>
          <w:szCs w:val="22"/>
        </w:rPr>
        <w:t xml:space="preserve">AG </w:t>
      </w:r>
      <w:r w:rsidR="008F43BC">
        <w:rPr>
          <w:rFonts w:asciiTheme="majorHAnsi" w:hAnsiTheme="majorHAnsi"/>
          <w:sz w:val="22"/>
          <w:szCs w:val="22"/>
        </w:rPr>
        <w:t>nur im Auftrage des Arbei</w:t>
      </w:r>
      <w:r w:rsidR="000876F8">
        <w:rPr>
          <w:rFonts w:asciiTheme="majorHAnsi" w:hAnsiTheme="majorHAnsi"/>
          <w:sz w:val="22"/>
          <w:szCs w:val="22"/>
        </w:rPr>
        <w:t>tgebers den Lohn überweist.</w:t>
      </w:r>
    </w:p>
    <w:p w14:paraId="5B31B816" w14:textId="65D51357" w:rsidR="00D24108" w:rsidRPr="00194F51" w:rsidRDefault="003A24AB" w:rsidP="001A4F94">
      <w:pPr>
        <w:rPr>
          <w:rFonts w:asciiTheme="majorHAnsi" w:hAnsiTheme="majorHAnsi"/>
          <w:sz w:val="22"/>
          <w:szCs w:val="22"/>
        </w:rPr>
      </w:pPr>
      <w:r>
        <w:rPr>
          <w:rFonts w:asciiTheme="majorHAnsi" w:hAnsiTheme="majorHAnsi"/>
          <w:sz w:val="22"/>
          <w:szCs w:val="22"/>
        </w:rPr>
        <w:lastRenderedPageBreak/>
        <w:t>In einem allfälligen arbeitsrechtlichen Verfahren</w:t>
      </w:r>
      <w:r w:rsidR="009E76AC">
        <w:rPr>
          <w:rFonts w:asciiTheme="majorHAnsi" w:hAnsiTheme="majorHAnsi"/>
          <w:sz w:val="22"/>
          <w:szCs w:val="22"/>
        </w:rPr>
        <w:t xml:space="preserve"> des Arbeitnehmers </w:t>
      </w:r>
      <w:proofErr w:type="gramStart"/>
      <w:r w:rsidR="008F43BC">
        <w:rPr>
          <w:rFonts w:asciiTheme="majorHAnsi" w:hAnsiTheme="majorHAnsi"/>
          <w:sz w:val="22"/>
          <w:szCs w:val="22"/>
        </w:rPr>
        <w:t>betreffend des Lohnes</w:t>
      </w:r>
      <w:proofErr w:type="gramEnd"/>
      <w:r w:rsidR="008F43BC">
        <w:rPr>
          <w:rFonts w:asciiTheme="majorHAnsi" w:hAnsiTheme="majorHAnsi"/>
          <w:sz w:val="22"/>
          <w:szCs w:val="22"/>
        </w:rPr>
        <w:t xml:space="preserve">, der Arbeitszeiterfassung, </w:t>
      </w:r>
      <w:r w:rsidR="00CA45DE">
        <w:rPr>
          <w:rFonts w:asciiTheme="majorHAnsi" w:hAnsiTheme="majorHAnsi"/>
          <w:sz w:val="22"/>
          <w:szCs w:val="22"/>
        </w:rPr>
        <w:t xml:space="preserve">generell </w:t>
      </w:r>
      <w:r w:rsidR="008F43BC">
        <w:rPr>
          <w:rFonts w:asciiTheme="majorHAnsi" w:hAnsiTheme="majorHAnsi"/>
          <w:sz w:val="22"/>
          <w:szCs w:val="22"/>
        </w:rPr>
        <w:t xml:space="preserve">der Einhaltung der arbeitsvertraglichen, gesetzlichen, allfälligen GAV und </w:t>
      </w:r>
      <w:proofErr w:type="gramStart"/>
      <w:r w:rsidR="008F43BC">
        <w:rPr>
          <w:rFonts w:asciiTheme="majorHAnsi" w:hAnsiTheme="majorHAnsi"/>
          <w:sz w:val="22"/>
          <w:szCs w:val="22"/>
        </w:rPr>
        <w:t>NAV Bestimmungen</w:t>
      </w:r>
      <w:proofErr w:type="gramEnd"/>
      <w:r w:rsidR="008F43BC">
        <w:rPr>
          <w:rFonts w:asciiTheme="majorHAnsi" w:hAnsiTheme="majorHAnsi"/>
          <w:sz w:val="22"/>
          <w:szCs w:val="22"/>
        </w:rPr>
        <w:t xml:space="preserve"> </w:t>
      </w:r>
      <w:r w:rsidR="009E76AC">
        <w:rPr>
          <w:rFonts w:asciiTheme="majorHAnsi" w:hAnsiTheme="majorHAnsi"/>
          <w:sz w:val="22"/>
          <w:szCs w:val="22"/>
        </w:rPr>
        <w:t>hat dieser</w:t>
      </w:r>
      <w:r w:rsidR="001B3C83">
        <w:rPr>
          <w:rFonts w:asciiTheme="majorHAnsi" w:hAnsiTheme="majorHAnsi"/>
          <w:sz w:val="22"/>
          <w:szCs w:val="22"/>
        </w:rPr>
        <w:t xml:space="preserve"> den</w:t>
      </w:r>
      <w:r w:rsidR="00ED7BE1">
        <w:rPr>
          <w:rFonts w:asciiTheme="majorHAnsi" w:hAnsiTheme="majorHAnsi"/>
          <w:sz w:val="22"/>
          <w:szCs w:val="22"/>
        </w:rPr>
        <w:t xml:space="preserve"> Arbeitgeber einzuklagen und nie </w:t>
      </w:r>
      <w:r w:rsidR="000F61B4">
        <w:rPr>
          <w:rFonts w:asciiTheme="majorHAnsi" w:hAnsiTheme="majorHAnsi"/>
          <w:sz w:val="22"/>
          <w:szCs w:val="22"/>
        </w:rPr>
        <w:t xml:space="preserve">die </w:t>
      </w:r>
      <w:proofErr w:type="spellStart"/>
      <w:r w:rsidR="00ED7BE1">
        <w:rPr>
          <w:rFonts w:asciiTheme="majorHAnsi" w:hAnsiTheme="majorHAnsi"/>
          <w:sz w:val="22"/>
          <w:szCs w:val="22"/>
        </w:rPr>
        <w:t>PayrollPlus</w:t>
      </w:r>
      <w:proofErr w:type="spellEnd"/>
      <w:r w:rsidR="00ED7BE1">
        <w:rPr>
          <w:rFonts w:asciiTheme="majorHAnsi" w:hAnsiTheme="majorHAnsi"/>
          <w:sz w:val="22"/>
          <w:szCs w:val="22"/>
        </w:rPr>
        <w:t xml:space="preserve"> AG.</w:t>
      </w:r>
    </w:p>
    <w:p w14:paraId="28F3B845" w14:textId="77777777" w:rsidR="000F61B4" w:rsidRDefault="000F61B4" w:rsidP="001A4F94">
      <w:pPr>
        <w:rPr>
          <w:rFonts w:asciiTheme="majorHAnsi" w:hAnsiTheme="majorHAnsi"/>
        </w:rPr>
      </w:pPr>
    </w:p>
    <w:p w14:paraId="28F0FF17" w14:textId="77777777" w:rsidR="000F61B4" w:rsidRPr="00194F51" w:rsidRDefault="000F61B4" w:rsidP="001A4F94">
      <w:pPr>
        <w:rPr>
          <w:rFonts w:asciiTheme="majorHAnsi" w:hAnsiTheme="majorHAnsi"/>
        </w:rPr>
      </w:pPr>
    </w:p>
    <w:p w14:paraId="1383811F" w14:textId="12FE8BA3" w:rsidR="005623D5" w:rsidRPr="000C51F2" w:rsidRDefault="003D03E9" w:rsidP="001A4F94">
      <w:pPr>
        <w:rPr>
          <w:rFonts w:asciiTheme="majorHAnsi" w:hAnsiTheme="majorHAnsi"/>
          <w:b/>
          <w:bCs/>
          <w:sz w:val="28"/>
          <w:szCs w:val="28"/>
        </w:rPr>
      </w:pPr>
      <w:r w:rsidRPr="000C51F2">
        <w:rPr>
          <w:rFonts w:asciiTheme="majorHAnsi" w:hAnsiTheme="majorHAnsi"/>
          <w:b/>
          <w:bCs/>
          <w:sz w:val="28"/>
          <w:szCs w:val="28"/>
        </w:rPr>
        <w:t>7</w:t>
      </w:r>
      <w:r w:rsidR="00FC2C4D" w:rsidRPr="000C51F2">
        <w:rPr>
          <w:rFonts w:asciiTheme="majorHAnsi" w:hAnsiTheme="majorHAnsi"/>
          <w:b/>
          <w:bCs/>
          <w:sz w:val="28"/>
          <w:szCs w:val="28"/>
        </w:rPr>
        <w:t>.</w:t>
      </w:r>
      <w:r w:rsidR="00C84CA6" w:rsidRPr="000C51F2">
        <w:rPr>
          <w:rFonts w:asciiTheme="majorHAnsi" w:hAnsiTheme="majorHAnsi"/>
          <w:b/>
          <w:bCs/>
          <w:sz w:val="28"/>
          <w:szCs w:val="28"/>
        </w:rPr>
        <w:t xml:space="preserve"> </w:t>
      </w:r>
      <w:r w:rsidR="001D5A08" w:rsidRPr="000C51F2">
        <w:rPr>
          <w:rFonts w:asciiTheme="majorHAnsi" w:hAnsiTheme="majorHAnsi"/>
          <w:b/>
          <w:bCs/>
          <w:sz w:val="28"/>
          <w:szCs w:val="28"/>
        </w:rPr>
        <w:t xml:space="preserve">Lohn bei Verhinderung des </w:t>
      </w:r>
      <w:r w:rsidR="00413BC2" w:rsidRPr="000C51F2">
        <w:rPr>
          <w:rFonts w:asciiTheme="majorHAnsi" w:hAnsiTheme="majorHAnsi"/>
          <w:b/>
          <w:bCs/>
          <w:sz w:val="28"/>
          <w:szCs w:val="28"/>
        </w:rPr>
        <w:t>Arbeitnehmers</w:t>
      </w:r>
      <w:r w:rsidR="001D5A08" w:rsidRPr="000C51F2">
        <w:rPr>
          <w:rFonts w:asciiTheme="majorHAnsi" w:hAnsiTheme="majorHAnsi"/>
          <w:b/>
          <w:bCs/>
          <w:sz w:val="28"/>
          <w:szCs w:val="28"/>
        </w:rPr>
        <w:t xml:space="preserve"> an der Arbeitsleistung </w:t>
      </w:r>
    </w:p>
    <w:p w14:paraId="14FE8B70" w14:textId="77777777" w:rsidR="001D5A08" w:rsidRPr="00194F51" w:rsidRDefault="001D5A08" w:rsidP="001A4F94">
      <w:pPr>
        <w:rPr>
          <w:rFonts w:asciiTheme="majorHAnsi" w:hAnsiTheme="majorHAnsi"/>
          <w:sz w:val="28"/>
          <w:szCs w:val="28"/>
        </w:rPr>
      </w:pPr>
    </w:p>
    <w:p w14:paraId="04380475" w14:textId="2532B731" w:rsidR="001D5A08" w:rsidRDefault="001D5A08" w:rsidP="001A4F94">
      <w:pPr>
        <w:rPr>
          <w:rFonts w:asciiTheme="majorHAnsi" w:hAnsiTheme="majorHAnsi"/>
          <w:sz w:val="22"/>
          <w:szCs w:val="22"/>
        </w:rPr>
      </w:pPr>
      <w:r w:rsidRPr="00194F51">
        <w:rPr>
          <w:rFonts w:asciiTheme="majorHAnsi" w:hAnsiTheme="majorHAnsi"/>
          <w:sz w:val="22"/>
          <w:szCs w:val="22"/>
        </w:rPr>
        <w:t xml:space="preserve">Die Lohnfortzahlung bei unverschuldeter </w:t>
      </w:r>
      <w:r w:rsidR="004141FC" w:rsidRPr="00194F51">
        <w:rPr>
          <w:rFonts w:asciiTheme="majorHAnsi" w:hAnsiTheme="majorHAnsi"/>
          <w:sz w:val="22"/>
          <w:szCs w:val="22"/>
        </w:rPr>
        <w:t xml:space="preserve">Verhinderung des </w:t>
      </w:r>
      <w:r w:rsidR="0060606F">
        <w:rPr>
          <w:rFonts w:asciiTheme="majorHAnsi" w:hAnsiTheme="majorHAnsi"/>
          <w:sz w:val="22"/>
          <w:szCs w:val="22"/>
        </w:rPr>
        <w:t>Arbeitnehmers</w:t>
      </w:r>
      <w:r w:rsidR="004141FC" w:rsidRPr="00194F51">
        <w:rPr>
          <w:rFonts w:asciiTheme="majorHAnsi" w:hAnsiTheme="majorHAnsi"/>
          <w:sz w:val="22"/>
          <w:szCs w:val="22"/>
        </w:rPr>
        <w:t xml:space="preserve"> </w:t>
      </w:r>
      <w:r w:rsidR="0060606F">
        <w:rPr>
          <w:rFonts w:asciiTheme="majorHAnsi" w:hAnsiTheme="majorHAnsi"/>
          <w:sz w:val="22"/>
          <w:szCs w:val="22"/>
        </w:rPr>
        <w:t>aus Gründen, die in seiner</w:t>
      </w:r>
      <w:r w:rsidR="004141FC" w:rsidRPr="00194F51">
        <w:rPr>
          <w:rFonts w:asciiTheme="majorHAnsi" w:hAnsiTheme="majorHAnsi"/>
          <w:sz w:val="22"/>
          <w:szCs w:val="22"/>
        </w:rPr>
        <w:t xml:space="preserve"> Person liegen, wie Krankheit, Unfall, Erfüllung gesetzlicher Pflichten, Ausübung eines öffentlichen Amtes oder Schwangerschaft, richtet sich nach den Bestimmungen der Art. 324a und Art. 324b OR. </w:t>
      </w:r>
      <w:r w:rsidRPr="00194F51">
        <w:rPr>
          <w:rFonts w:asciiTheme="majorHAnsi" w:hAnsiTheme="majorHAnsi"/>
          <w:sz w:val="22"/>
          <w:szCs w:val="22"/>
        </w:rPr>
        <w:t xml:space="preserve"> </w:t>
      </w:r>
    </w:p>
    <w:p w14:paraId="69B0F875" w14:textId="77777777" w:rsidR="007476EA" w:rsidRPr="007476EA" w:rsidRDefault="007476EA" w:rsidP="001A4F94">
      <w:pPr>
        <w:rPr>
          <w:rFonts w:asciiTheme="majorHAnsi" w:hAnsiTheme="majorHAnsi"/>
          <w:b/>
          <w:bCs/>
          <w:sz w:val="22"/>
          <w:szCs w:val="22"/>
        </w:rPr>
      </w:pPr>
    </w:p>
    <w:p w14:paraId="7B3A06A7" w14:textId="77777777" w:rsidR="003142B9" w:rsidRPr="00194F51" w:rsidRDefault="003142B9" w:rsidP="001A4F94">
      <w:pPr>
        <w:rPr>
          <w:rFonts w:asciiTheme="majorHAnsi" w:hAnsiTheme="majorHAnsi"/>
          <w:sz w:val="22"/>
          <w:szCs w:val="22"/>
        </w:rPr>
      </w:pPr>
    </w:p>
    <w:p w14:paraId="5B11FBA8" w14:textId="052EC2DE" w:rsidR="00C84CA6" w:rsidRDefault="003D03E9" w:rsidP="001A4F94">
      <w:pPr>
        <w:rPr>
          <w:rFonts w:asciiTheme="majorHAnsi" w:hAnsiTheme="majorHAnsi"/>
          <w:sz w:val="28"/>
          <w:szCs w:val="28"/>
        </w:rPr>
      </w:pPr>
      <w:r>
        <w:rPr>
          <w:rFonts w:asciiTheme="majorHAnsi" w:hAnsiTheme="majorHAnsi"/>
          <w:sz w:val="28"/>
          <w:szCs w:val="28"/>
        </w:rPr>
        <w:t>7</w:t>
      </w:r>
      <w:r w:rsidR="001F369B">
        <w:rPr>
          <w:rFonts w:asciiTheme="majorHAnsi" w:hAnsiTheme="majorHAnsi"/>
          <w:sz w:val="28"/>
          <w:szCs w:val="28"/>
        </w:rPr>
        <w:t>.1. Krankheit</w:t>
      </w:r>
    </w:p>
    <w:p w14:paraId="4076EEE5" w14:textId="77777777" w:rsidR="000F61B4" w:rsidRDefault="000F61B4" w:rsidP="001A4F94">
      <w:pPr>
        <w:rPr>
          <w:rFonts w:asciiTheme="majorHAnsi" w:hAnsiTheme="majorHAnsi"/>
          <w:sz w:val="28"/>
          <w:szCs w:val="28"/>
        </w:rPr>
      </w:pPr>
    </w:p>
    <w:p w14:paraId="4826C563" w14:textId="77777777" w:rsidR="009973F0" w:rsidRPr="004E189F" w:rsidRDefault="009973F0" w:rsidP="009973F0">
      <w:pPr>
        <w:rPr>
          <w:rFonts w:ascii="Calibri" w:hAnsi="Calibri" w:cs="Calibri"/>
          <w:color w:val="000000"/>
          <w:sz w:val="22"/>
          <w:szCs w:val="22"/>
        </w:rPr>
      </w:pPr>
      <w:r w:rsidRPr="004E189F">
        <w:rPr>
          <w:rFonts w:ascii="Calibri" w:hAnsi="Calibri" w:cs="Calibri"/>
          <w:color w:val="000000"/>
          <w:sz w:val="22"/>
          <w:szCs w:val="22"/>
        </w:rPr>
        <w:t>Lohn bei Verhinderung des Arbeitnehmers an der Arbeitsleistung</w:t>
      </w:r>
    </w:p>
    <w:p w14:paraId="126F4BBF" w14:textId="77777777" w:rsidR="009973F0" w:rsidRPr="004E189F" w:rsidRDefault="009973F0" w:rsidP="009973F0">
      <w:pPr>
        <w:rPr>
          <w:rFonts w:ascii="Calibri" w:hAnsi="Calibri" w:cs="Calibri"/>
          <w:color w:val="000000"/>
          <w:sz w:val="22"/>
          <w:szCs w:val="22"/>
        </w:rPr>
      </w:pPr>
      <w:r w:rsidRPr="004E189F">
        <w:rPr>
          <w:rFonts w:ascii="Calibri" w:hAnsi="Calibri" w:cs="Calibri"/>
          <w:color w:val="000000"/>
          <w:sz w:val="22"/>
          <w:szCs w:val="22"/>
        </w:rPr>
        <w:t xml:space="preserve">Die Lohnfortzahlung bei unverschuldeter Verhinderung des Arbeitnehmers aus </w:t>
      </w:r>
      <w:proofErr w:type="spellStart"/>
      <w:r w:rsidRPr="004E189F">
        <w:rPr>
          <w:rFonts w:ascii="Calibri" w:hAnsi="Calibri" w:cs="Calibri"/>
          <w:color w:val="000000"/>
          <w:sz w:val="22"/>
          <w:szCs w:val="22"/>
        </w:rPr>
        <w:t>Gründen</w:t>
      </w:r>
      <w:proofErr w:type="spellEnd"/>
      <w:r w:rsidRPr="004E189F">
        <w:rPr>
          <w:rFonts w:ascii="Calibri" w:hAnsi="Calibri" w:cs="Calibri"/>
          <w:color w:val="000000"/>
          <w:sz w:val="22"/>
          <w:szCs w:val="22"/>
        </w:rPr>
        <w:t>, die in seiner</w:t>
      </w:r>
      <w:r>
        <w:rPr>
          <w:rFonts w:ascii="Calibri" w:hAnsi="Calibri" w:cs="Calibri"/>
          <w:color w:val="000000"/>
          <w:sz w:val="22"/>
          <w:szCs w:val="22"/>
        </w:rPr>
        <w:t xml:space="preserve"> </w:t>
      </w:r>
      <w:r w:rsidRPr="004E189F">
        <w:rPr>
          <w:rFonts w:ascii="Calibri" w:hAnsi="Calibri" w:cs="Calibri"/>
          <w:color w:val="000000"/>
          <w:sz w:val="22"/>
          <w:szCs w:val="22"/>
        </w:rPr>
        <w:t xml:space="preserve">Person liegen, wie Krankheit, Unfall, </w:t>
      </w:r>
      <w:proofErr w:type="spellStart"/>
      <w:r w:rsidRPr="004E189F">
        <w:rPr>
          <w:rFonts w:ascii="Calibri" w:hAnsi="Calibri" w:cs="Calibri"/>
          <w:color w:val="000000"/>
          <w:sz w:val="22"/>
          <w:szCs w:val="22"/>
        </w:rPr>
        <w:t>Erfüllung</w:t>
      </w:r>
      <w:proofErr w:type="spellEnd"/>
      <w:r w:rsidRPr="004E189F">
        <w:rPr>
          <w:rFonts w:ascii="Calibri" w:hAnsi="Calibri" w:cs="Calibri"/>
          <w:color w:val="000000"/>
          <w:sz w:val="22"/>
          <w:szCs w:val="22"/>
        </w:rPr>
        <w:t xml:space="preserve"> gesetzlicher Pflichten, </w:t>
      </w:r>
      <w:proofErr w:type="spellStart"/>
      <w:r w:rsidRPr="004E189F">
        <w:rPr>
          <w:rFonts w:ascii="Calibri" w:hAnsi="Calibri" w:cs="Calibri"/>
          <w:color w:val="000000"/>
          <w:sz w:val="22"/>
          <w:szCs w:val="22"/>
        </w:rPr>
        <w:t>Ausübung</w:t>
      </w:r>
      <w:proofErr w:type="spellEnd"/>
      <w:r w:rsidRPr="004E189F">
        <w:rPr>
          <w:rFonts w:ascii="Calibri" w:hAnsi="Calibri" w:cs="Calibri"/>
          <w:color w:val="000000"/>
          <w:sz w:val="22"/>
          <w:szCs w:val="22"/>
        </w:rPr>
        <w:t xml:space="preserve"> eines </w:t>
      </w:r>
      <w:proofErr w:type="spellStart"/>
      <w:r w:rsidRPr="004E189F">
        <w:rPr>
          <w:rFonts w:ascii="Calibri" w:hAnsi="Calibri" w:cs="Calibri"/>
          <w:color w:val="000000"/>
          <w:sz w:val="22"/>
          <w:szCs w:val="22"/>
        </w:rPr>
        <w:t>ö</w:t>
      </w:r>
      <w:r>
        <w:rPr>
          <w:rFonts w:ascii="Calibri" w:hAnsi="Calibri" w:cs="Calibri"/>
          <w:color w:val="000000"/>
          <w:sz w:val="22"/>
          <w:szCs w:val="22"/>
        </w:rPr>
        <w:t>ff</w:t>
      </w:r>
      <w:r w:rsidRPr="004E189F">
        <w:rPr>
          <w:rFonts w:ascii="Calibri" w:hAnsi="Calibri" w:cs="Calibri"/>
          <w:color w:val="000000"/>
          <w:sz w:val="22"/>
          <w:szCs w:val="22"/>
        </w:rPr>
        <w:t>entlichen</w:t>
      </w:r>
      <w:proofErr w:type="spellEnd"/>
      <w:r>
        <w:rPr>
          <w:rFonts w:ascii="Calibri" w:hAnsi="Calibri" w:cs="Calibri"/>
          <w:color w:val="000000"/>
          <w:sz w:val="22"/>
          <w:szCs w:val="22"/>
        </w:rPr>
        <w:t xml:space="preserve"> </w:t>
      </w:r>
      <w:r w:rsidRPr="004E189F">
        <w:rPr>
          <w:rFonts w:ascii="Calibri" w:hAnsi="Calibri" w:cs="Calibri"/>
          <w:color w:val="000000"/>
          <w:sz w:val="22"/>
          <w:szCs w:val="22"/>
        </w:rPr>
        <w:t>Amtes oder Schwangerschaft, richtet sich nach den Bestimmungen der Art. 324a und Art. 324b OR.</w:t>
      </w:r>
    </w:p>
    <w:p w14:paraId="52B99DA0" w14:textId="77777777" w:rsidR="009973F0" w:rsidRDefault="009973F0" w:rsidP="009973F0">
      <w:pPr>
        <w:rPr>
          <w:rFonts w:ascii="Calibri" w:hAnsi="Calibri" w:cs="Calibri"/>
          <w:color w:val="000000"/>
          <w:sz w:val="22"/>
          <w:szCs w:val="22"/>
        </w:rPr>
      </w:pPr>
    </w:p>
    <w:p w14:paraId="35E0E8A7" w14:textId="77777777" w:rsidR="009973F0" w:rsidRPr="004E189F" w:rsidRDefault="009973F0" w:rsidP="009973F0">
      <w:pPr>
        <w:rPr>
          <w:rFonts w:ascii="Calibri" w:hAnsi="Calibri" w:cs="Calibri"/>
          <w:color w:val="000000"/>
          <w:sz w:val="22"/>
          <w:szCs w:val="22"/>
        </w:rPr>
      </w:pPr>
      <w:r w:rsidRPr="004E189F">
        <w:rPr>
          <w:rFonts w:ascii="Calibri" w:hAnsi="Calibri" w:cs="Calibri"/>
          <w:color w:val="000000"/>
          <w:sz w:val="22"/>
          <w:szCs w:val="22"/>
        </w:rPr>
        <w:t>Wird der Angestellte ohne Verschulden innert der ersten drei Monate an der Arbeitsleistung</w:t>
      </w:r>
    </w:p>
    <w:p w14:paraId="104A2D3B" w14:textId="77777777" w:rsidR="009973F0" w:rsidRPr="004E189F" w:rsidRDefault="009973F0" w:rsidP="009973F0">
      <w:pPr>
        <w:rPr>
          <w:rFonts w:ascii="Calibri" w:hAnsi="Calibri" w:cs="Calibri"/>
          <w:color w:val="000000"/>
          <w:sz w:val="22"/>
          <w:szCs w:val="22"/>
        </w:rPr>
      </w:pPr>
      <w:r w:rsidRPr="004E189F">
        <w:rPr>
          <w:rFonts w:ascii="Calibri" w:hAnsi="Calibri" w:cs="Calibri"/>
          <w:color w:val="000000"/>
          <w:sz w:val="22"/>
          <w:szCs w:val="22"/>
        </w:rPr>
        <w:t>verhindert, so hat der Angestellte keinen Lohnanspruch vor dem ersten Tag des vierten Monats des</w:t>
      </w:r>
      <w:r>
        <w:rPr>
          <w:rFonts w:ascii="Calibri" w:hAnsi="Calibri" w:cs="Calibri"/>
          <w:color w:val="000000"/>
          <w:sz w:val="22"/>
          <w:szCs w:val="22"/>
        </w:rPr>
        <w:t xml:space="preserve"> </w:t>
      </w:r>
      <w:proofErr w:type="spellStart"/>
      <w:r w:rsidRPr="004E189F">
        <w:rPr>
          <w:rFonts w:ascii="Calibri" w:hAnsi="Calibri" w:cs="Calibri"/>
          <w:color w:val="000000"/>
          <w:sz w:val="22"/>
          <w:szCs w:val="22"/>
        </w:rPr>
        <w:t>Arbeitsverhältnisses</w:t>
      </w:r>
      <w:proofErr w:type="spellEnd"/>
      <w:r w:rsidRPr="004E189F">
        <w:rPr>
          <w:rFonts w:ascii="Calibri" w:hAnsi="Calibri" w:cs="Calibri"/>
          <w:color w:val="000000"/>
          <w:sz w:val="22"/>
          <w:szCs w:val="22"/>
        </w:rPr>
        <w:t>; der Angestellte hat daher den Lohnausfall von drei Monaten auf sich zu nehmen.</w:t>
      </w:r>
      <w:r>
        <w:rPr>
          <w:rFonts w:ascii="Calibri" w:hAnsi="Calibri" w:cs="Calibri"/>
          <w:color w:val="000000"/>
          <w:sz w:val="22"/>
          <w:szCs w:val="22"/>
        </w:rPr>
        <w:t xml:space="preserve"> </w:t>
      </w:r>
      <w:r w:rsidRPr="004E189F">
        <w:rPr>
          <w:rFonts w:ascii="Calibri" w:hAnsi="Calibri" w:cs="Calibri"/>
          <w:color w:val="000000"/>
          <w:sz w:val="22"/>
          <w:szCs w:val="22"/>
        </w:rPr>
        <w:t xml:space="preserve">Dies hat keinen Einfluss auf die Leistung der </w:t>
      </w:r>
      <w:proofErr w:type="spellStart"/>
      <w:r w:rsidRPr="004E189F">
        <w:rPr>
          <w:rFonts w:ascii="Calibri" w:hAnsi="Calibri" w:cs="Calibri"/>
          <w:color w:val="000000"/>
          <w:sz w:val="22"/>
          <w:szCs w:val="22"/>
        </w:rPr>
        <w:t>Kollek</w:t>
      </w:r>
      <w:r>
        <w:rPr>
          <w:rFonts w:ascii="Calibri" w:hAnsi="Calibri" w:cs="Calibri"/>
          <w:color w:val="000000"/>
          <w:sz w:val="22"/>
          <w:szCs w:val="22"/>
        </w:rPr>
        <w:t>iv</w:t>
      </w:r>
      <w:r w:rsidRPr="004E189F">
        <w:rPr>
          <w:rFonts w:ascii="Calibri" w:hAnsi="Calibri" w:cs="Calibri"/>
          <w:color w:val="000000"/>
          <w:sz w:val="22"/>
          <w:szCs w:val="22"/>
        </w:rPr>
        <w:t>krankentaggeldversicherung</w:t>
      </w:r>
      <w:proofErr w:type="spellEnd"/>
      <w:r w:rsidRPr="004E189F">
        <w:rPr>
          <w:rFonts w:ascii="Calibri" w:hAnsi="Calibri" w:cs="Calibri"/>
          <w:color w:val="000000"/>
          <w:sz w:val="22"/>
          <w:szCs w:val="22"/>
        </w:rPr>
        <w:t>, welche bei einer</w:t>
      </w:r>
      <w:r>
        <w:rPr>
          <w:rFonts w:ascii="Calibri" w:hAnsi="Calibri" w:cs="Calibri"/>
          <w:color w:val="000000"/>
          <w:sz w:val="22"/>
          <w:szCs w:val="22"/>
        </w:rPr>
        <w:t xml:space="preserve"> </w:t>
      </w:r>
      <w:proofErr w:type="spellStart"/>
      <w:r w:rsidRPr="004E189F">
        <w:rPr>
          <w:rFonts w:ascii="Calibri" w:hAnsi="Calibri" w:cs="Calibri"/>
          <w:color w:val="000000"/>
          <w:sz w:val="22"/>
          <w:szCs w:val="22"/>
        </w:rPr>
        <w:t>längeren</w:t>
      </w:r>
      <w:proofErr w:type="spellEnd"/>
      <w:r w:rsidRPr="004E189F">
        <w:rPr>
          <w:rFonts w:ascii="Calibri" w:hAnsi="Calibri" w:cs="Calibri"/>
          <w:color w:val="000000"/>
          <w:sz w:val="22"/>
          <w:szCs w:val="22"/>
        </w:rPr>
        <w:t xml:space="preserve"> Krankheit ab dem 31. Tag zum Zuge kommt. Dies gilt nicht bei abweichenden Regelungen</w:t>
      </w:r>
      <w:r>
        <w:rPr>
          <w:rFonts w:ascii="Calibri" w:hAnsi="Calibri" w:cs="Calibri"/>
          <w:color w:val="000000"/>
          <w:sz w:val="22"/>
          <w:szCs w:val="22"/>
        </w:rPr>
        <w:t xml:space="preserve"> </w:t>
      </w:r>
      <w:r w:rsidRPr="004E189F">
        <w:rPr>
          <w:rFonts w:ascii="Calibri" w:hAnsi="Calibri" w:cs="Calibri"/>
          <w:color w:val="000000"/>
          <w:sz w:val="22"/>
          <w:szCs w:val="22"/>
        </w:rPr>
        <w:t>eines allgemeinverbindlichen GAVs.</w:t>
      </w:r>
    </w:p>
    <w:p w14:paraId="08B5ECC1" w14:textId="77777777" w:rsidR="009973F0" w:rsidRDefault="009973F0" w:rsidP="009973F0">
      <w:pPr>
        <w:rPr>
          <w:rFonts w:ascii="Calibri" w:hAnsi="Calibri" w:cs="Calibri"/>
          <w:color w:val="000000"/>
          <w:sz w:val="22"/>
          <w:szCs w:val="22"/>
        </w:rPr>
      </w:pPr>
    </w:p>
    <w:p w14:paraId="4648640E" w14:textId="77777777" w:rsidR="009973F0" w:rsidRPr="004E189F" w:rsidRDefault="009973F0" w:rsidP="009973F0">
      <w:pPr>
        <w:rPr>
          <w:rFonts w:ascii="Calibri" w:hAnsi="Calibri" w:cs="Calibri"/>
          <w:color w:val="000000"/>
          <w:sz w:val="22"/>
          <w:szCs w:val="22"/>
        </w:rPr>
      </w:pPr>
      <w:r w:rsidRPr="004E189F">
        <w:rPr>
          <w:rFonts w:ascii="Calibri" w:hAnsi="Calibri" w:cs="Calibri"/>
          <w:color w:val="000000"/>
          <w:sz w:val="22"/>
          <w:szCs w:val="22"/>
        </w:rPr>
        <w:t>Er ist verpflichtet, sich am ersten Krankheitstag zwingend</w:t>
      </w:r>
      <w:r>
        <w:rPr>
          <w:rFonts w:ascii="Calibri" w:hAnsi="Calibri" w:cs="Calibri"/>
          <w:color w:val="000000"/>
          <w:sz w:val="22"/>
          <w:szCs w:val="22"/>
        </w:rPr>
        <w:t xml:space="preserve"> bei </w:t>
      </w:r>
      <w:proofErr w:type="spellStart"/>
      <w:r>
        <w:rPr>
          <w:rFonts w:ascii="Calibri" w:hAnsi="Calibri" w:cs="Calibri"/>
          <w:color w:val="000000"/>
          <w:sz w:val="22"/>
          <w:szCs w:val="22"/>
        </w:rPr>
        <w:t>PayrollPlus</w:t>
      </w:r>
      <w:proofErr w:type="spellEnd"/>
      <w:r>
        <w:rPr>
          <w:rFonts w:ascii="Calibri" w:hAnsi="Calibri" w:cs="Calibri"/>
          <w:color w:val="000000"/>
          <w:sz w:val="22"/>
          <w:szCs w:val="22"/>
        </w:rPr>
        <w:t xml:space="preserve"> </w:t>
      </w:r>
      <w:r w:rsidRPr="004E189F">
        <w:rPr>
          <w:rFonts w:ascii="Calibri" w:hAnsi="Calibri" w:cs="Calibri"/>
          <w:color w:val="000000"/>
          <w:sz w:val="22"/>
          <w:szCs w:val="22"/>
        </w:rPr>
        <w:t xml:space="preserve">zu </w:t>
      </w:r>
      <w:proofErr w:type="spellStart"/>
      <w:proofErr w:type="gramStart"/>
      <w:r w:rsidRPr="004E189F">
        <w:rPr>
          <w:rFonts w:ascii="Calibri" w:hAnsi="Calibri" w:cs="Calibri"/>
          <w:color w:val="000000"/>
          <w:sz w:val="22"/>
          <w:szCs w:val="22"/>
        </w:rPr>
        <w:t>melden.Um</w:t>
      </w:r>
      <w:proofErr w:type="spellEnd"/>
      <w:proofErr w:type="gramEnd"/>
      <w:r w:rsidRPr="004E189F">
        <w:rPr>
          <w:rFonts w:ascii="Calibri" w:hAnsi="Calibri" w:cs="Calibri"/>
          <w:color w:val="000000"/>
          <w:sz w:val="22"/>
          <w:szCs w:val="22"/>
        </w:rPr>
        <w:t xml:space="preserve"> Anspruch auf die Leistungen der Versicherung zu haben, muss innert drei Tagen ein Arztzeugnis</w:t>
      </w:r>
      <w:r>
        <w:rPr>
          <w:rFonts w:ascii="Calibri" w:hAnsi="Calibri" w:cs="Calibri"/>
          <w:color w:val="000000"/>
          <w:sz w:val="22"/>
          <w:szCs w:val="22"/>
        </w:rPr>
        <w:t xml:space="preserve"> </w:t>
      </w:r>
      <w:r w:rsidRPr="004E189F">
        <w:rPr>
          <w:rFonts w:ascii="Calibri" w:hAnsi="Calibri" w:cs="Calibri"/>
          <w:color w:val="000000"/>
          <w:sz w:val="22"/>
          <w:szCs w:val="22"/>
        </w:rPr>
        <w:t>vorgelegt werden.</w:t>
      </w:r>
    </w:p>
    <w:p w14:paraId="623352E9" w14:textId="77777777" w:rsidR="009973F0" w:rsidRDefault="009973F0" w:rsidP="009973F0">
      <w:pPr>
        <w:rPr>
          <w:rFonts w:ascii="Calibri" w:hAnsi="Calibri" w:cs="Calibri"/>
          <w:color w:val="000000"/>
          <w:sz w:val="22"/>
          <w:szCs w:val="22"/>
        </w:rPr>
      </w:pPr>
    </w:p>
    <w:p w14:paraId="6600AF13" w14:textId="77777777" w:rsidR="009973F0" w:rsidRPr="004E189F" w:rsidRDefault="009973F0" w:rsidP="009973F0">
      <w:pPr>
        <w:rPr>
          <w:rFonts w:ascii="Calibri" w:hAnsi="Calibri" w:cs="Calibri"/>
          <w:b/>
          <w:bCs/>
          <w:color w:val="000000"/>
          <w:sz w:val="22"/>
          <w:szCs w:val="22"/>
        </w:rPr>
      </w:pPr>
      <w:r w:rsidRPr="004E189F">
        <w:rPr>
          <w:rFonts w:ascii="Calibri" w:hAnsi="Calibri" w:cs="Calibri"/>
          <w:b/>
          <w:bCs/>
          <w:color w:val="000000"/>
          <w:sz w:val="22"/>
          <w:szCs w:val="22"/>
        </w:rPr>
        <w:t>Bestimmungen betreffend Krankheit</w:t>
      </w:r>
    </w:p>
    <w:p w14:paraId="43496476" w14:textId="77777777" w:rsidR="009973F0" w:rsidRPr="004E189F" w:rsidRDefault="009973F0" w:rsidP="009973F0">
      <w:pPr>
        <w:rPr>
          <w:rFonts w:ascii="Calibri" w:hAnsi="Calibri" w:cs="Calibri"/>
          <w:b/>
          <w:bCs/>
          <w:color w:val="000000"/>
          <w:sz w:val="22"/>
          <w:szCs w:val="22"/>
        </w:rPr>
      </w:pPr>
      <w:r w:rsidRPr="004E189F">
        <w:rPr>
          <w:rFonts w:ascii="Calibri" w:hAnsi="Calibri" w:cs="Calibri"/>
          <w:color w:val="000000"/>
          <w:sz w:val="22"/>
          <w:szCs w:val="22"/>
        </w:rPr>
        <w:t xml:space="preserve">Leistung bei Krankheit </w:t>
      </w:r>
      <w:r w:rsidRPr="004E189F">
        <w:rPr>
          <w:rFonts w:ascii="Calibri" w:hAnsi="Calibri" w:cs="Calibri"/>
          <w:b/>
          <w:bCs/>
          <w:color w:val="000000"/>
          <w:sz w:val="22"/>
          <w:szCs w:val="22"/>
        </w:rPr>
        <w:t>(Achtung Ausnahme vorbestandene Krankheiten und psychische</w:t>
      </w:r>
    </w:p>
    <w:p w14:paraId="719FE6AB" w14:textId="77777777" w:rsidR="009973F0" w:rsidRPr="004E189F" w:rsidRDefault="009973F0" w:rsidP="009973F0">
      <w:pPr>
        <w:rPr>
          <w:rFonts w:ascii="Calibri" w:hAnsi="Calibri" w:cs="Calibri"/>
          <w:b/>
          <w:bCs/>
          <w:color w:val="000000"/>
          <w:sz w:val="22"/>
          <w:szCs w:val="22"/>
        </w:rPr>
      </w:pPr>
      <w:r w:rsidRPr="004E189F">
        <w:rPr>
          <w:rFonts w:ascii="Calibri" w:hAnsi="Calibri" w:cs="Calibri"/>
          <w:b/>
          <w:bCs/>
          <w:color w:val="000000"/>
          <w:sz w:val="22"/>
          <w:szCs w:val="22"/>
        </w:rPr>
        <w:t>Erkrankungen)</w:t>
      </w:r>
    </w:p>
    <w:p w14:paraId="1E612C3A" w14:textId="77777777" w:rsidR="009973F0" w:rsidRDefault="009973F0" w:rsidP="009973F0">
      <w:pPr>
        <w:rPr>
          <w:rFonts w:ascii="Calibri" w:hAnsi="Calibri" w:cs="Calibri"/>
          <w:color w:val="000000"/>
          <w:sz w:val="22"/>
          <w:szCs w:val="22"/>
        </w:rPr>
      </w:pPr>
    </w:p>
    <w:p w14:paraId="10EA7B86" w14:textId="77777777" w:rsidR="009973F0" w:rsidRPr="004E189F" w:rsidRDefault="009973F0" w:rsidP="009973F0">
      <w:pPr>
        <w:rPr>
          <w:rFonts w:ascii="Calibri" w:hAnsi="Calibri" w:cs="Calibri"/>
          <w:color w:val="000000"/>
          <w:sz w:val="22"/>
          <w:szCs w:val="22"/>
        </w:rPr>
      </w:pPr>
      <w:proofErr w:type="spellStart"/>
      <w:r w:rsidRPr="004E189F">
        <w:rPr>
          <w:rFonts w:ascii="Calibri" w:hAnsi="Calibri" w:cs="Calibri"/>
          <w:color w:val="000000"/>
          <w:sz w:val="22"/>
          <w:szCs w:val="22"/>
        </w:rPr>
        <w:t>Für</w:t>
      </w:r>
      <w:proofErr w:type="spellEnd"/>
      <w:r w:rsidRPr="004E189F">
        <w:rPr>
          <w:rFonts w:ascii="Calibri" w:hAnsi="Calibri" w:cs="Calibri"/>
          <w:color w:val="000000"/>
          <w:sz w:val="22"/>
          <w:szCs w:val="22"/>
        </w:rPr>
        <w:t xml:space="preserve"> die angestellte Person besteht, </w:t>
      </w:r>
      <w:r w:rsidRPr="004E189F">
        <w:rPr>
          <w:rFonts w:ascii="Calibri" w:hAnsi="Calibri" w:cs="Calibri"/>
          <w:b/>
          <w:bCs/>
          <w:color w:val="000000"/>
          <w:sz w:val="22"/>
          <w:szCs w:val="22"/>
        </w:rPr>
        <w:t>mit Ausnahme</w:t>
      </w:r>
      <w:r w:rsidRPr="004E189F">
        <w:rPr>
          <w:rFonts w:ascii="Calibri" w:hAnsi="Calibri" w:cs="Calibri"/>
          <w:color w:val="000000"/>
          <w:sz w:val="22"/>
          <w:szCs w:val="22"/>
        </w:rPr>
        <w:t xml:space="preserve"> von vorbestandenen Krankheiten und psychischen</w:t>
      </w:r>
      <w:r>
        <w:rPr>
          <w:rFonts w:ascii="Calibri" w:hAnsi="Calibri" w:cs="Calibri"/>
          <w:color w:val="000000"/>
          <w:sz w:val="22"/>
          <w:szCs w:val="22"/>
        </w:rPr>
        <w:t xml:space="preserve"> </w:t>
      </w:r>
      <w:r w:rsidRPr="004E189F">
        <w:rPr>
          <w:rFonts w:ascii="Calibri" w:hAnsi="Calibri" w:cs="Calibri"/>
          <w:color w:val="000000"/>
          <w:sz w:val="22"/>
          <w:szCs w:val="22"/>
        </w:rPr>
        <w:t xml:space="preserve">Erkrankungen, eine </w:t>
      </w:r>
      <w:proofErr w:type="spellStart"/>
      <w:r w:rsidRPr="004E189F">
        <w:rPr>
          <w:rFonts w:ascii="Calibri" w:hAnsi="Calibri" w:cs="Calibri"/>
          <w:color w:val="000000"/>
          <w:sz w:val="22"/>
          <w:szCs w:val="22"/>
        </w:rPr>
        <w:t>Kollekrvkrankentaggeldversicherung</w:t>
      </w:r>
      <w:proofErr w:type="spellEnd"/>
      <w:r w:rsidRPr="004E189F">
        <w:rPr>
          <w:rFonts w:ascii="Calibri" w:hAnsi="Calibri" w:cs="Calibri"/>
          <w:color w:val="000000"/>
          <w:sz w:val="22"/>
          <w:szCs w:val="22"/>
        </w:rPr>
        <w:t xml:space="preserve"> mit einer Leistung von 80% des </w:t>
      </w:r>
      <w:proofErr w:type="spellStart"/>
      <w:r w:rsidRPr="004E189F">
        <w:rPr>
          <w:rFonts w:ascii="Calibri" w:hAnsi="Calibri" w:cs="Calibri"/>
          <w:color w:val="000000"/>
          <w:sz w:val="22"/>
          <w:szCs w:val="22"/>
        </w:rPr>
        <w:t>durchschniolichen</w:t>
      </w:r>
      <w:proofErr w:type="spellEnd"/>
      <w:r w:rsidRPr="004E189F">
        <w:rPr>
          <w:rFonts w:ascii="Calibri" w:hAnsi="Calibri" w:cs="Calibri"/>
          <w:color w:val="000000"/>
          <w:sz w:val="22"/>
          <w:szCs w:val="22"/>
        </w:rPr>
        <w:t xml:space="preserve"> Lohnes </w:t>
      </w:r>
      <w:proofErr w:type="spellStart"/>
      <w:r w:rsidRPr="004E189F">
        <w:rPr>
          <w:rFonts w:ascii="Calibri" w:hAnsi="Calibri" w:cs="Calibri"/>
          <w:color w:val="000000"/>
          <w:sz w:val="22"/>
          <w:szCs w:val="22"/>
        </w:rPr>
        <w:t>während</w:t>
      </w:r>
      <w:proofErr w:type="spellEnd"/>
      <w:r w:rsidRPr="004E189F">
        <w:rPr>
          <w:rFonts w:ascii="Calibri" w:hAnsi="Calibri" w:cs="Calibri"/>
          <w:color w:val="000000"/>
          <w:sz w:val="22"/>
          <w:szCs w:val="22"/>
        </w:rPr>
        <w:t xml:space="preserve"> 720 Tagen innerhalb von 900 Tagen. Die allgemeinen </w:t>
      </w:r>
      <w:proofErr w:type="spellStart"/>
      <w:r w:rsidRPr="004E189F">
        <w:rPr>
          <w:rFonts w:ascii="Calibri" w:hAnsi="Calibri" w:cs="Calibri"/>
          <w:color w:val="000000"/>
          <w:sz w:val="22"/>
          <w:szCs w:val="22"/>
        </w:rPr>
        <w:t>Versicherungsbes</w:t>
      </w:r>
      <w:r>
        <w:rPr>
          <w:rFonts w:ascii="Calibri" w:hAnsi="Calibri" w:cs="Calibri"/>
          <w:color w:val="000000"/>
          <w:sz w:val="22"/>
          <w:szCs w:val="22"/>
        </w:rPr>
        <w:t>i</w:t>
      </w:r>
      <w:r w:rsidRPr="004E189F">
        <w:rPr>
          <w:rFonts w:ascii="Calibri" w:hAnsi="Calibri" w:cs="Calibri"/>
          <w:color w:val="000000"/>
          <w:sz w:val="22"/>
          <w:szCs w:val="22"/>
        </w:rPr>
        <w:t>mmungen</w:t>
      </w:r>
      <w:proofErr w:type="spellEnd"/>
      <w:r w:rsidRPr="004E189F">
        <w:rPr>
          <w:rFonts w:ascii="Calibri" w:hAnsi="Calibri" w:cs="Calibri"/>
          <w:color w:val="000000"/>
          <w:sz w:val="22"/>
          <w:szCs w:val="22"/>
        </w:rPr>
        <w:t xml:space="preserve"> bilden einen festen Bestandteil des Vertrages. Die ersten 3 Karenztage werden vom</w:t>
      </w:r>
      <w:r>
        <w:rPr>
          <w:rFonts w:ascii="Calibri" w:hAnsi="Calibri" w:cs="Calibri"/>
          <w:color w:val="000000"/>
          <w:sz w:val="22"/>
          <w:szCs w:val="22"/>
        </w:rPr>
        <w:t xml:space="preserve"> </w:t>
      </w:r>
      <w:r w:rsidRPr="004E189F">
        <w:rPr>
          <w:rFonts w:ascii="Calibri" w:hAnsi="Calibri" w:cs="Calibri"/>
          <w:color w:val="000000"/>
          <w:sz w:val="22"/>
          <w:szCs w:val="22"/>
        </w:rPr>
        <w:t xml:space="preserve">Arbeitgeber nicht bezahlt, </w:t>
      </w:r>
      <w:proofErr w:type="spellStart"/>
      <w:r w:rsidRPr="004E189F">
        <w:rPr>
          <w:rFonts w:ascii="Calibri" w:hAnsi="Calibri" w:cs="Calibri"/>
          <w:color w:val="000000"/>
          <w:sz w:val="22"/>
          <w:szCs w:val="22"/>
        </w:rPr>
        <w:t>d.h</w:t>
      </w:r>
      <w:proofErr w:type="spellEnd"/>
      <w:r w:rsidRPr="004E189F">
        <w:rPr>
          <w:rFonts w:ascii="Calibri" w:hAnsi="Calibri" w:cs="Calibri"/>
          <w:color w:val="000000"/>
          <w:sz w:val="22"/>
          <w:szCs w:val="22"/>
        </w:rPr>
        <w:t xml:space="preserve"> konkret </w:t>
      </w:r>
      <w:proofErr w:type="spellStart"/>
      <w:r w:rsidRPr="004E189F">
        <w:rPr>
          <w:rFonts w:ascii="Calibri" w:hAnsi="Calibri" w:cs="Calibri"/>
          <w:color w:val="000000"/>
          <w:sz w:val="22"/>
          <w:szCs w:val="22"/>
        </w:rPr>
        <w:t>für</w:t>
      </w:r>
      <w:proofErr w:type="spellEnd"/>
      <w:r w:rsidRPr="004E189F">
        <w:rPr>
          <w:rFonts w:ascii="Calibri" w:hAnsi="Calibri" w:cs="Calibri"/>
          <w:color w:val="000000"/>
          <w:sz w:val="22"/>
          <w:szCs w:val="22"/>
        </w:rPr>
        <w:t xml:space="preserve"> diese 3 Tage </w:t>
      </w:r>
      <w:proofErr w:type="spellStart"/>
      <w:r w:rsidRPr="004E189F">
        <w:rPr>
          <w:rFonts w:ascii="Calibri" w:hAnsi="Calibri" w:cs="Calibri"/>
          <w:color w:val="000000"/>
          <w:sz w:val="22"/>
          <w:szCs w:val="22"/>
        </w:rPr>
        <w:t>erhält</w:t>
      </w:r>
      <w:proofErr w:type="spellEnd"/>
      <w:r w:rsidRPr="004E189F">
        <w:rPr>
          <w:rFonts w:ascii="Calibri" w:hAnsi="Calibri" w:cs="Calibri"/>
          <w:color w:val="000000"/>
          <w:sz w:val="22"/>
          <w:szCs w:val="22"/>
        </w:rPr>
        <w:t xml:space="preserve"> die angestellte Person keinen Lohn.</w:t>
      </w:r>
    </w:p>
    <w:p w14:paraId="0E917DFA" w14:textId="77777777" w:rsidR="009973F0" w:rsidRPr="004E189F" w:rsidRDefault="009973F0" w:rsidP="009973F0">
      <w:pPr>
        <w:rPr>
          <w:rFonts w:ascii="Calibri" w:hAnsi="Calibri" w:cs="Calibri"/>
          <w:color w:val="000000"/>
          <w:sz w:val="22"/>
          <w:szCs w:val="22"/>
        </w:rPr>
      </w:pPr>
      <w:r w:rsidRPr="004E189F">
        <w:rPr>
          <w:rFonts w:ascii="Calibri" w:hAnsi="Calibri" w:cs="Calibri"/>
          <w:color w:val="000000"/>
          <w:sz w:val="22"/>
          <w:szCs w:val="22"/>
        </w:rPr>
        <w:t xml:space="preserve">Der </w:t>
      </w:r>
      <w:proofErr w:type="spellStart"/>
      <w:r w:rsidRPr="004E189F">
        <w:rPr>
          <w:rFonts w:ascii="Calibri" w:hAnsi="Calibri" w:cs="Calibri"/>
          <w:color w:val="000000"/>
          <w:sz w:val="22"/>
          <w:szCs w:val="22"/>
        </w:rPr>
        <w:t>höchstversicherte</w:t>
      </w:r>
      <w:proofErr w:type="spellEnd"/>
      <w:r w:rsidRPr="004E189F">
        <w:rPr>
          <w:rFonts w:ascii="Calibri" w:hAnsi="Calibri" w:cs="Calibri"/>
          <w:color w:val="000000"/>
          <w:sz w:val="22"/>
          <w:szCs w:val="22"/>
        </w:rPr>
        <w:t xml:space="preserve"> Verdienst </w:t>
      </w:r>
      <w:proofErr w:type="spellStart"/>
      <w:r w:rsidRPr="004E189F">
        <w:rPr>
          <w:rFonts w:ascii="Calibri" w:hAnsi="Calibri" w:cs="Calibri"/>
          <w:color w:val="000000"/>
          <w:sz w:val="22"/>
          <w:szCs w:val="22"/>
        </w:rPr>
        <w:t>beträgt</w:t>
      </w:r>
      <w:proofErr w:type="spellEnd"/>
      <w:r w:rsidRPr="004E189F">
        <w:rPr>
          <w:rFonts w:ascii="Calibri" w:hAnsi="Calibri" w:cs="Calibri"/>
          <w:color w:val="000000"/>
          <w:sz w:val="22"/>
          <w:szCs w:val="22"/>
        </w:rPr>
        <w:t xml:space="preserve"> CHF 250‘000.-.</w:t>
      </w:r>
    </w:p>
    <w:p w14:paraId="64B2608A" w14:textId="77777777" w:rsidR="009973F0" w:rsidRDefault="009973F0" w:rsidP="009973F0">
      <w:pPr>
        <w:rPr>
          <w:rFonts w:ascii="Calibri" w:hAnsi="Calibri" w:cs="Calibri"/>
          <w:b/>
          <w:bCs/>
          <w:color w:val="000000"/>
          <w:sz w:val="22"/>
          <w:szCs w:val="22"/>
        </w:rPr>
      </w:pPr>
    </w:p>
    <w:p w14:paraId="7E9A9F6E" w14:textId="2DEC7E34" w:rsidR="009973F0" w:rsidRPr="004E189F" w:rsidRDefault="009973F0" w:rsidP="009973F0">
      <w:pPr>
        <w:rPr>
          <w:rFonts w:ascii="Calibri" w:hAnsi="Calibri" w:cs="Calibri"/>
          <w:color w:val="000000"/>
          <w:sz w:val="22"/>
          <w:szCs w:val="22"/>
        </w:rPr>
      </w:pPr>
      <w:proofErr w:type="spellStart"/>
      <w:r w:rsidRPr="004E189F">
        <w:rPr>
          <w:rFonts w:ascii="Calibri" w:hAnsi="Calibri" w:cs="Calibri"/>
          <w:b/>
          <w:bCs/>
          <w:color w:val="000000"/>
          <w:sz w:val="22"/>
          <w:szCs w:val="22"/>
        </w:rPr>
        <w:t>Wichig</w:t>
      </w:r>
      <w:proofErr w:type="spellEnd"/>
      <w:r w:rsidRPr="004E189F">
        <w:rPr>
          <w:rFonts w:ascii="Calibri" w:hAnsi="Calibri" w:cs="Calibri"/>
          <w:b/>
          <w:bCs/>
          <w:color w:val="000000"/>
          <w:sz w:val="22"/>
          <w:szCs w:val="22"/>
        </w:rPr>
        <w:t xml:space="preserve">: </w:t>
      </w:r>
      <w:r w:rsidRPr="004E189F">
        <w:rPr>
          <w:rFonts w:ascii="Calibri" w:hAnsi="Calibri" w:cs="Calibri"/>
          <w:color w:val="000000"/>
          <w:sz w:val="22"/>
          <w:szCs w:val="22"/>
        </w:rPr>
        <w:t>Der Leistungsanspruch bei vorbestandenen Leiden sowie psychischen Erkrankungen</w:t>
      </w:r>
    </w:p>
    <w:p w14:paraId="0CE34755" w14:textId="77777777" w:rsidR="009973F0" w:rsidRDefault="009973F0" w:rsidP="009973F0">
      <w:pPr>
        <w:rPr>
          <w:rFonts w:ascii="Calibri" w:hAnsi="Calibri" w:cs="Calibri"/>
          <w:color w:val="000000"/>
          <w:sz w:val="22"/>
          <w:szCs w:val="22"/>
        </w:rPr>
      </w:pPr>
      <w:proofErr w:type="spellStart"/>
      <w:r w:rsidRPr="004E189F">
        <w:rPr>
          <w:rFonts w:ascii="Calibri" w:hAnsi="Calibri" w:cs="Calibri"/>
          <w:color w:val="000000"/>
          <w:sz w:val="22"/>
          <w:szCs w:val="22"/>
        </w:rPr>
        <w:t>beträgt</w:t>
      </w:r>
      <w:proofErr w:type="spellEnd"/>
      <w:r w:rsidRPr="004E189F">
        <w:rPr>
          <w:rFonts w:ascii="Calibri" w:hAnsi="Calibri" w:cs="Calibri"/>
          <w:color w:val="000000"/>
          <w:sz w:val="22"/>
          <w:szCs w:val="22"/>
        </w:rPr>
        <w:t xml:space="preserve"> nicht 720 </w:t>
      </w:r>
      <w:proofErr w:type="gramStart"/>
      <w:r w:rsidRPr="004E189F">
        <w:rPr>
          <w:rFonts w:ascii="Calibri" w:hAnsi="Calibri" w:cs="Calibri"/>
          <w:color w:val="000000"/>
          <w:sz w:val="22"/>
          <w:szCs w:val="22"/>
        </w:rPr>
        <w:t>Tage</w:t>
      </w:r>
      <w:proofErr w:type="gramEnd"/>
      <w:r w:rsidRPr="004E189F">
        <w:rPr>
          <w:rFonts w:ascii="Calibri" w:hAnsi="Calibri" w:cs="Calibri"/>
          <w:color w:val="000000"/>
          <w:sz w:val="22"/>
          <w:szCs w:val="22"/>
        </w:rPr>
        <w:t xml:space="preserve"> sondern wird nach Skala </w:t>
      </w:r>
      <w:proofErr w:type="spellStart"/>
      <w:r w:rsidRPr="004E189F">
        <w:rPr>
          <w:rFonts w:ascii="Calibri" w:hAnsi="Calibri" w:cs="Calibri"/>
          <w:color w:val="000000"/>
          <w:sz w:val="22"/>
          <w:szCs w:val="22"/>
        </w:rPr>
        <w:t>entschädigt</w:t>
      </w:r>
      <w:proofErr w:type="spellEnd"/>
      <w:r w:rsidRPr="004E189F">
        <w:rPr>
          <w:rFonts w:ascii="Calibri" w:hAnsi="Calibri" w:cs="Calibri"/>
          <w:color w:val="000000"/>
          <w:sz w:val="22"/>
          <w:szCs w:val="22"/>
        </w:rPr>
        <w:t xml:space="preserve">, siehe </w:t>
      </w:r>
    </w:p>
    <w:p w14:paraId="063451D6" w14:textId="77777777" w:rsidR="009973F0" w:rsidRDefault="009973F0" w:rsidP="009973F0">
      <w:pPr>
        <w:rPr>
          <w:rFonts w:ascii="Calibri" w:hAnsi="Calibri" w:cs="Calibri"/>
          <w:color w:val="000000"/>
          <w:sz w:val="22"/>
          <w:szCs w:val="22"/>
        </w:rPr>
      </w:pPr>
      <w:hyperlink r:id="rId7" w:history="1">
        <w:r w:rsidRPr="00A35FC6">
          <w:rPr>
            <w:rStyle w:val="Hyperlink"/>
            <w:rFonts w:ascii="Calibri" w:hAnsi="Calibri" w:cs="Calibri"/>
            <w:sz w:val="22"/>
            <w:szCs w:val="22"/>
          </w:rPr>
          <w:t>https://payrollplus.ch/wp-content/uploads/2019/10/vorbestandene-leiden-und-psychische-erkrankungen-1.pdf</w:t>
        </w:r>
      </w:hyperlink>
      <w:r>
        <w:rPr>
          <w:rFonts w:ascii="Calibri" w:hAnsi="Calibri" w:cs="Calibri"/>
          <w:color w:val="000000"/>
          <w:sz w:val="22"/>
          <w:szCs w:val="22"/>
        </w:rPr>
        <w:t xml:space="preserve"> </w:t>
      </w:r>
    </w:p>
    <w:p w14:paraId="20343CEF" w14:textId="77777777" w:rsidR="009973F0" w:rsidRDefault="009973F0" w:rsidP="009973F0">
      <w:pPr>
        <w:rPr>
          <w:rFonts w:ascii="Calibri" w:hAnsi="Calibri" w:cs="Calibri"/>
          <w:color w:val="000000"/>
          <w:sz w:val="22"/>
          <w:szCs w:val="22"/>
        </w:rPr>
      </w:pPr>
    </w:p>
    <w:p w14:paraId="0F126D86" w14:textId="77777777" w:rsidR="009973F0" w:rsidRDefault="009973F0" w:rsidP="009973F0">
      <w:pPr>
        <w:rPr>
          <w:rFonts w:ascii="Calibri" w:hAnsi="Calibri" w:cs="Calibri"/>
          <w:b/>
          <w:color w:val="000000"/>
          <w:sz w:val="22"/>
          <w:szCs w:val="22"/>
        </w:rPr>
      </w:pPr>
    </w:p>
    <w:p w14:paraId="51007935" w14:textId="77777777" w:rsidR="009973F0" w:rsidRDefault="009973F0" w:rsidP="009973F0">
      <w:pPr>
        <w:rPr>
          <w:rFonts w:ascii="Calibri" w:hAnsi="Calibri" w:cs="Calibri"/>
          <w:b/>
          <w:color w:val="000000"/>
          <w:sz w:val="22"/>
          <w:szCs w:val="22"/>
        </w:rPr>
      </w:pPr>
    </w:p>
    <w:p w14:paraId="5840724F" w14:textId="77777777" w:rsidR="00FA2979" w:rsidRDefault="00FA2979" w:rsidP="001A4F94">
      <w:pPr>
        <w:rPr>
          <w:rFonts w:asciiTheme="majorHAnsi" w:hAnsiTheme="majorHAnsi"/>
          <w:sz w:val="22"/>
          <w:szCs w:val="22"/>
        </w:rPr>
      </w:pPr>
    </w:p>
    <w:p w14:paraId="617BAC3B" w14:textId="2C5872FF" w:rsidR="001F369B" w:rsidRPr="009973F0" w:rsidRDefault="003D03E9" w:rsidP="001A4F94">
      <w:pPr>
        <w:rPr>
          <w:rFonts w:asciiTheme="majorHAnsi" w:hAnsiTheme="majorHAnsi"/>
        </w:rPr>
      </w:pPr>
      <w:r>
        <w:rPr>
          <w:rFonts w:asciiTheme="majorHAnsi" w:hAnsiTheme="majorHAnsi"/>
          <w:sz w:val="28"/>
          <w:szCs w:val="28"/>
        </w:rPr>
        <w:lastRenderedPageBreak/>
        <w:t>7</w:t>
      </w:r>
      <w:r w:rsidR="001F369B" w:rsidRPr="0032580D">
        <w:rPr>
          <w:rFonts w:asciiTheme="majorHAnsi" w:hAnsiTheme="majorHAnsi"/>
          <w:sz w:val="28"/>
          <w:szCs w:val="28"/>
        </w:rPr>
        <w:t>.2.</w:t>
      </w:r>
      <w:r w:rsidR="00A1202C" w:rsidRPr="0032580D">
        <w:rPr>
          <w:rFonts w:asciiTheme="majorHAnsi" w:hAnsiTheme="majorHAnsi"/>
          <w:sz w:val="28"/>
          <w:szCs w:val="28"/>
        </w:rPr>
        <w:t xml:space="preserve"> Unfall</w:t>
      </w:r>
    </w:p>
    <w:p w14:paraId="608B34FD" w14:textId="77777777" w:rsidR="001F369B" w:rsidRPr="00194F51" w:rsidRDefault="001F369B" w:rsidP="001A4F94">
      <w:pPr>
        <w:rPr>
          <w:rFonts w:asciiTheme="majorHAnsi" w:hAnsiTheme="majorHAnsi"/>
        </w:rPr>
      </w:pPr>
    </w:p>
    <w:p w14:paraId="318BD04C" w14:textId="5251F44F" w:rsidR="00510AF4" w:rsidRDefault="00D02B4E" w:rsidP="00510AF4">
      <w:pPr>
        <w:rPr>
          <w:rFonts w:asciiTheme="majorHAnsi" w:hAnsiTheme="majorHAnsi"/>
          <w:sz w:val="22"/>
          <w:szCs w:val="22"/>
        </w:rPr>
      </w:pPr>
      <w:r w:rsidRPr="00194F51">
        <w:rPr>
          <w:rFonts w:asciiTheme="majorHAnsi" w:hAnsiTheme="majorHAnsi"/>
          <w:sz w:val="22"/>
          <w:szCs w:val="22"/>
        </w:rPr>
        <w:t>Der</w:t>
      </w:r>
      <w:r w:rsidR="0060606F">
        <w:rPr>
          <w:rFonts w:asciiTheme="majorHAnsi" w:hAnsiTheme="majorHAnsi"/>
          <w:sz w:val="22"/>
          <w:szCs w:val="22"/>
        </w:rPr>
        <w:t xml:space="preserve"> Arbeitnehmer</w:t>
      </w:r>
      <w:r w:rsidRPr="00194F51">
        <w:rPr>
          <w:rFonts w:asciiTheme="majorHAnsi" w:hAnsiTheme="majorHAnsi"/>
          <w:sz w:val="22"/>
          <w:szCs w:val="22"/>
        </w:rPr>
        <w:t xml:space="preserve"> ist bei einer Unfallversicherungsgesellschaft gege</w:t>
      </w:r>
      <w:r w:rsidR="0060606F">
        <w:rPr>
          <w:rFonts w:asciiTheme="majorHAnsi" w:hAnsiTheme="majorHAnsi"/>
          <w:sz w:val="22"/>
          <w:szCs w:val="22"/>
        </w:rPr>
        <w:t xml:space="preserve">n Berufsunfall und -wenn er </w:t>
      </w:r>
      <w:r w:rsidRPr="00194F51">
        <w:rPr>
          <w:rFonts w:asciiTheme="majorHAnsi" w:hAnsiTheme="majorHAnsi"/>
          <w:sz w:val="22"/>
          <w:szCs w:val="22"/>
        </w:rPr>
        <w:t>mind. 8 Stunden/Woche arbeitet-gegen</w:t>
      </w:r>
      <w:r w:rsidR="00360E77">
        <w:rPr>
          <w:rFonts w:asciiTheme="majorHAnsi" w:hAnsiTheme="majorHAnsi"/>
          <w:sz w:val="22"/>
          <w:szCs w:val="22"/>
        </w:rPr>
        <w:t xml:space="preserve"> Nichtberufsunfall versichert.</w:t>
      </w:r>
      <w:r w:rsidRPr="00194F51">
        <w:rPr>
          <w:rFonts w:asciiTheme="majorHAnsi" w:hAnsiTheme="majorHAnsi"/>
          <w:sz w:val="22"/>
          <w:szCs w:val="22"/>
        </w:rPr>
        <w:t xml:space="preserve"> </w:t>
      </w:r>
      <w:r w:rsidR="00510AF4" w:rsidRPr="00194F51">
        <w:rPr>
          <w:rFonts w:asciiTheme="majorHAnsi" w:hAnsiTheme="majorHAnsi"/>
          <w:sz w:val="22"/>
          <w:szCs w:val="22"/>
        </w:rPr>
        <w:t xml:space="preserve">Um Anspruch auf die Leistungen der Versicherung zu haben, muss innert 2 Tagen ein Arztzeugnis vorgelegt werden. </w:t>
      </w:r>
      <w:r w:rsidR="0067771C" w:rsidRPr="00194F51">
        <w:rPr>
          <w:rFonts w:asciiTheme="majorHAnsi" w:hAnsiTheme="majorHAnsi"/>
          <w:sz w:val="22"/>
          <w:szCs w:val="22"/>
        </w:rPr>
        <w:t xml:space="preserve">Die Leistungen der Versicherungsgesellschaft betragen 80% des durchschnittlichen Lohns und </w:t>
      </w:r>
      <w:r w:rsidRPr="00194F51">
        <w:rPr>
          <w:rFonts w:asciiTheme="majorHAnsi" w:hAnsiTheme="majorHAnsi"/>
          <w:sz w:val="22"/>
          <w:szCs w:val="22"/>
        </w:rPr>
        <w:t>ersetzen die Lohnfortzahlu</w:t>
      </w:r>
      <w:r w:rsidR="00510AF4" w:rsidRPr="00194F51">
        <w:rPr>
          <w:rFonts w:asciiTheme="majorHAnsi" w:hAnsiTheme="majorHAnsi"/>
          <w:sz w:val="22"/>
          <w:szCs w:val="22"/>
        </w:rPr>
        <w:t>ngspflichten gemäss Art. 324</w:t>
      </w:r>
      <w:proofErr w:type="gramStart"/>
      <w:r w:rsidR="00510AF4" w:rsidRPr="00194F51">
        <w:rPr>
          <w:rFonts w:asciiTheme="majorHAnsi" w:hAnsiTheme="majorHAnsi"/>
          <w:sz w:val="22"/>
          <w:szCs w:val="22"/>
        </w:rPr>
        <w:t>a  und</w:t>
      </w:r>
      <w:proofErr w:type="gramEnd"/>
      <w:r w:rsidR="00510AF4" w:rsidRPr="00194F51">
        <w:rPr>
          <w:rFonts w:asciiTheme="majorHAnsi" w:hAnsiTheme="majorHAnsi"/>
          <w:sz w:val="22"/>
          <w:szCs w:val="22"/>
        </w:rPr>
        <w:t xml:space="preserve"> Art. 324</w:t>
      </w:r>
      <w:r w:rsidR="0067771C" w:rsidRPr="00194F51">
        <w:rPr>
          <w:rFonts w:asciiTheme="majorHAnsi" w:hAnsiTheme="majorHAnsi"/>
          <w:sz w:val="22"/>
          <w:szCs w:val="22"/>
        </w:rPr>
        <w:t xml:space="preserve">b OR. </w:t>
      </w:r>
      <w:r w:rsidR="00510AF4" w:rsidRPr="00194F51">
        <w:rPr>
          <w:rFonts w:asciiTheme="majorHAnsi" w:hAnsiTheme="majorHAnsi"/>
          <w:sz w:val="22"/>
          <w:szCs w:val="22"/>
        </w:rPr>
        <w:t xml:space="preserve"> Die allgemeinen Versicherungsbestimmungen der Unfallversicherungsgesellschaft bilden einen festen Bestandteil des Vertrages.</w:t>
      </w:r>
    </w:p>
    <w:p w14:paraId="4BDB8DA2" w14:textId="77777777" w:rsidR="000743C8" w:rsidRDefault="000743C8" w:rsidP="00510AF4">
      <w:pPr>
        <w:rPr>
          <w:rFonts w:asciiTheme="majorHAnsi" w:hAnsiTheme="majorHAnsi"/>
          <w:sz w:val="22"/>
          <w:szCs w:val="22"/>
        </w:rPr>
      </w:pPr>
    </w:p>
    <w:p w14:paraId="54BEE2E2" w14:textId="00780640" w:rsidR="000743C8" w:rsidRPr="00852FF3" w:rsidRDefault="000743C8" w:rsidP="00510AF4">
      <w:pPr>
        <w:rPr>
          <w:rFonts w:asciiTheme="majorHAnsi" w:hAnsiTheme="majorHAnsi"/>
          <w:sz w:val="28"/>
          <w:szCs w:val="28"/>
        </w:rPr>
      </w:pPr>
      <w:r w:rsidRPr="00852FF3">
        <w:rPr>
          <w:rFonts w:asciiTheme="majorHAnsi" w:hAnsiTheme="majorHAnsi"/>
          <w:sz w:val="28"/>
          <w:szCs w:val="28"/>
        </w:rPr>
        <w:t>7.3. Mutterschaftsen</w:t>
      </w:r>
      <w:r w:rsidR="002347A6">
        <w:rPr>
          <w:rFonts w:asciiTheme="majorHAnsi" w:hAnsiTheme="majorHAnsi"/>
          <w:sz w:val="28"/>
          <w:szCs w:val="28"/>
        </w:rPr>
        <w:t>t</w:t>
      </w:r>
      <w:r w:rsidRPr="00852FF3">
        <w:rPr>
          <w:rFonts w:asciiTheme="majorHAnsi" w:hAnsiTheme="majorHAnsi"/>
          <w:sz w:val="28"/>
          <w:szCs w:val="28"/>
        </w:rPr>
        <w:t>schädigung</w:t>
      </w:r>
    </w:p>
    <w:p w14:paraId="3D8BF4D0" w14:textId="77777777" w:rsidR="000743C8" w:rsidRDefault="000743C8" w:rsidP="00510AF4">
      <w:pPr>
        <w:rPr>
          <w:rFonts w:asciiTheme="majorHAnsi" w:hAnsiTheme="majorHAnsi"/>
          <w:sz w:val="22"/>
          <w:szCs w:val="22"/>
        </w:rPr>
      </w:pPr>
    </w:p>
    <w:p w14:paraId="43536B05" w14:textId="1900D331" w:rsidR="000743C8" w:rsidRPr="000743C8" w:rsidRDefault="000743C8" w:rsidP="000743C8">
      <w:pPr>
        <w:rPr>
          <w:rFonts w:asciiTheme="majorHAnsi" w:hAnsiTheme="majorHAnsi"/>
          <w:sz w:val="22"/>
          <w:szCs w:val="22"/>
        </w:rPr>
      </w:pPr>
      <w:r w:rsidRPr="000743C8">
        <w:rPr>
          <w:rFonts w:asciiTheme="majorHAnsi" w:hAnsiTheme="majorHAnsi"/>
          <w:sz w:val="22"/>
          <w:szCs w:val="22"/>
        </w:rPr>
        <w:t>Arbeitnehmerinnen haben gemäss Artikel 16b ff. Erwerbsersatzgesetz</w:t>
      </w:r>
      <w:r>
        <w:rPr>
          <w:rFonts w:asciiTheme="majorHAnsi" w:hAnsiTheme="majorHAnsi"/>
          <w:sz w:val="22"/>
          <w:szCs w:val="22"/>
        </w:rPr>
        <w:t xml:space="preserve"> </w:t>
      </w:r>
      <w:r w:rsidRPr="000743C8">
        <w:rPr>
          <w:rFonts w:asciiTheme="majorHAnsi" w:hAnsiTheme="majorHAnsi"/>
          <w:sz w:val="22"/>
          <w:szCs w:val="22"/>
        </w:rPr>
        <w:t>(EOG) Anspruch auf eine Mutterschaftsentschädigung, wenn sie während der</w:t>
      </w:r>
      <w:r>
        <w:rPr>
          <w:rFonts w:asciiTheme="majorHAnsi" w:hAnsiTheme="majorHAnsi"/>
          <w:sz w:val="22"/>
          <w:szCs w:val="22"/>
        </w:rPr>
        <w:t xml:space="preserve"> </w:t>
      </w:r>
      <w:r w:rsidRPr="000743C8">
        <w:rPr>
          <w:rFonts w:asciiTheme="majorHAnsi" w:hAnsiTheme="majorHAnsi"/>
          <w:sz w:val="22"/>
          <w:szCs w:val="22"/>
        </w:rPr>
        <w:t>neun Monate unmittelbar vor der Niederkunft im Sinne des Bundesgesetzes über</w:t>
      </w:r>
      <w:r>
        <w:rPr>
          <w:rFonts w:asciiTheme="majorHAnsi" w:hAnsiTheme="majorHAnsi"/>
          <w:sz w:val="22"/>
          <w:szCs w:val="22"/>
        </w:rPr>
        <w:t xml:space="preserve"> </w:t>
      </w:r>
      <w:r w:rsidRPr="000743C8">
        <w:rPr>
          <w:rFonts w:asciiTheme="majorHAnsi" w:hAnsiTheme="majorHAnsi"/>
          <w:sz w:val="22"/>
          <w:szCs w:val="22"/>
        </w:rPr>
        <w:t>die Alters- und Hinterlassenenversicherung (AHVG) versichert waren, während</w:t>
      </w:r>
      <w:r>
        <w:rPr>
          <w:rFonts w:asciiTheme="majorHAnsi" w:hAnsiTheme="majorHAnsi"/>
          <w:sz w:val="22"/>
          <w:szCs w:val="22"/>
        </w:rPr>
        <w:t xml:space="preserve"> </w:t>
      </w:r>
      <w:r w:rsidRPr="000743C8">
        <w:rPr>
          <w:rFonts w:asciiTheme="majorHAnsi" w:hAnsiTheme="majorHAnsi"/>
          <w:sz w:val="22"/>
          <w:szCs w:val="22"/>
        </w:rPr>
        <w:t>dieser Zeit mindestens fünf Monate lang eine Erwerbstätigkeit ausgeübt haben</w:t>
      </w:r>
      <w:r>
        <w:rPr>
          <w:rFonts w:asciiTheme="majorHAnsi" w:hAnsiTheme="majorHAnsi"/>
          <w:sz w:val="22"/>
          <w:szCs w:val="22"/>
        </w:rPr>
        <w:t xml:space="preserve"> </w:t>
      </w:r>
      <w:r w:rsidRPr="000743C8">
        <w:rPr>
          <w:rFonts w:asciiTheme="majorHAnsi" w:hAnsiTheme="majorHAnsi"/>
          <w:sz w:val="22"/>
          <w:szCs w:val="22"/>
        </w:rPr>
        <w:t>und im Zeitpunkt der Niederkunft immer noch Arbeitnehmerin sind.</w:t>
      </w:r>
      <w:r>
        <w:rPr>
          <w:rFonts w:asciiTheme="majorHAnsi" w:hAnsiTheme="majorHAnsi"/>
          <w:sz w:val="22"/>
          <w:szCs w:val="22"/>
        </w:rPr>
        <w:t xml:space="preserve"> </w:t>
      </w:r>
      <w:r w:rsidRPr="000743C8">
        <w:rPr>
          <w:rFonts w:asciiTheme="majorHAnsi" w:hAnsiTheme="majorHAnsi"/>
          <w:sz w:val="22"/>
          <w:szCs w:val="22"/>
        </w:rPr>
        <w:t>Der Entschädigungsanspruch entsteht am Tag der Niederkunft. Die Mütter</w:t>
      </w:r>
      <w:r>
        <w:rPr>
          <w:rFonts w:asciiTheme="majorHAnsi" w:hAnsiTheme="majorHAnsi"/>
          <w:sz w:val="22"/>
          <w:szCs w:val="22"/>
        </w:rPr>
        <w:t xml:space="preserve"> </w:t>
      </w:r>
      <w:r w:rsidRPr="000743C8">
        <w:rPr>
          <w:rFonts w:asciiTheme="majorHAnsi" w:hAnsiTheme="majorHAnsi"/>
          <w:sz w:val="22"/>
          <w:szCs w:val="22"/>
        </w:rPr>
        <w:t>erhalten während dem maximal 14-wöchigen (in Genf 16-wöchigen)</w:t>
      </w:r>
      <w:r>
        <w:rPr>
          <w:rFonts w:asciiTheme="majorHAnsi" w:hAnsiTheme="majorHAnsi"/>
          <w:sz w:val="22"/>
          <w:szCs w:val="22"/>
        </w:rPr>
        <w:t xml:space="preserve"> </w:t>
      </w:r>
      <w:r w:rsidRPr="000743C8">
        <w:rPr>
          <w:rFonts w:asciiTheme="majorHAnsi" w:hAnsiTheme="majorHAnsi"/>
          <w:sz w:val="22"/>
          <w:szCs w:val="22"/>
        </w:rPr>
        <w:t>Mutterschaftsurlaub 80% des durchschnittlichen Erwerbseinkommens, welches</w:t>
      </w:r>
    </w:p>
    <w:p w14:paraId="723D7103" w14:textId="77777777" w:rsidR="000743C8" w:rsidRPr="000743C8" w:rsidRDefault="000743C8" w:rsidP="000743C8">
      <w:pPr>
        <w:rPr>
          <w:rFonts w:asciiTheme="majorHAnsi" w:hAnsiTheme="majorHAnsi"/>
          <w:sz w:val="22"/>
          <w:szCs w:val="22"/>
        </w:rPr>
      </w:pPr>
      <w:r w:rsidRPr="000743C8">
        <w:rPr>
          <w:rFonts w:asciiTheme="majorHAnsi" w:hAnsiTheme="majorHAnsi"/>
          <w:sz w:val="22"/>
          <w:szCs w:val="22"/>
        </w:rPr>
        <w:t>vor Beginn des Entschädigungsanspruchs erzielt wurde.</w:t>
      </w:r>
    </w:p>
    <w:p w14:paraId="16516015" w14:textId="320227D1" w:rsidR="000743C8" w:rsidRPr="000743C8" w:rsidRDefault="000743C8" w:rsidP="000743C8">
      <w:pPr>
        <w:rPr>
          <w:rFonts w:asciiTheme="majorHAnsi" w:hAnsiTheme="majorHAnsi"/>
          <w:sz w:val="22"/>
          <w:szCs w:val="22"/>
        </w:rPr>
      </w:pPr>
      <w:r w:rsidRPr="000743C8">
        <w:rPr>
          <w:rFonts w:asciiTheme="majorHAnsi" w:hAnsiTheme="majorHAnsi"/>
          <w:sz w:val="22"/>
          <w:szCs w:val="22"/>
        </w:rPr>
        <w:t>Die Mutterschaftsentschädigung wird in Form eines Taggeldes, max. 98</w:t>
      </w:r>
      <w:r>
        <w:rPr>
          <w:rFonts w:asciiTheme="majorHAnsi" w:hAnsiTheme="majorHAnsi"/>
          <w:sz w:val="22"/>
          <w:szCs w:val="22"/>
        </w:rPr>
        <w:t xml:space="preserve"> </w:t>
      </w:r>
      <w:r w:rsidRPr="000743C8">
        <w:rPr>
          <w:rFonts w:asciiTheme="majorHAnsi" w:hAnsiTheme="majorHAnsi"/>
          <w:sz w:val="22"/>
          <w:szCs w:val="22"/>
        </w:rPr>
        <w:t>Taggelder (in Genf max. 112 Taggelder) ausbezahlt. Der Anspruch endet</w:t>
      </w:r>
      <w:r>
        <w:rPr>
          <w:rFonts w:asciiTheme="majorHAnsi" w:hAnsiTheme="majorHAnsi"/>
          <w:sz w:val="22"/>
          <w:szCs w:val="22"/>
        </w:rPr>
        <w:t xml:space="preserve"> </w:t>
      </w:r>
      <w:r w:rsidRPr="000743C8">
        <w:rPr>
          <w:rFonts w:asciiTheme="majorHAnsi" w:hAnsiTheme="majorHAnsi"/>
          <w:sz w:val="22"/>
          <w:szCs w:val="22"/>
        </w:rPr>
        <w:t>vorzeitig, wenn die Mutter ihre Erwerbstätigkeit wieder aufnimmt. Die</w:t>
      </w:r>
      <w:r>
        <w:rPr>
          <w:rFonts w:asciiTheme="majorHAnsi" w:hAnsiTheme="majorHAnsi"/>
          <w:sz w:val="22"/>
          <w:szCs w:val="22"/>
        </w:rPr>
        <w:t xml:space="preserve"> </w:t>
      </w:r>
      <w:r w:rsidRPr="000743C8">
        <w:rPr>
          <w:rFonts w:asciiTheme="majorHAnsi" w:hAnsiTheme="majorHAnsi"/>
          <w:sz w:val="22"/>
          <w:szCs w:val="22"/>
        </w:rPr>
        <w:t>Lohnausfallversicherung entrichtet keine Entschädigung bei Abwesenheit infolge</w:t>
      </w:r>
    </w:p>
    <w:p w14:paraId="04F80509" w14:textId="7C24AE18" w:rsidR="000743C8" w:rsidRPr="000743C8" w:rsidRDefault="000743C8" w:rsidP="000743C8">
      <w:pPr>
        <w:rPr>
          <w:rFonts w:asciiTheme="majorHAnsi" w:hAnsiTheme="majorHAnsi"/>
          <w:sz w:val="22"/>
          <w:szCs w:val="22"/>
        </w:rPr>
      </w:pPr>
      <w:r w:rsidRPr="000743C8">
        <w:rPr>
          <w:rFonts w:asciiTheme="majorHAnsi" w:hAnsiTheme="majorHAnsi"/>
          <w:sz w:val="22"/>
          <w:szCs w:val="22"/>
        </w:rPr>
        <w:t>Schwangerschaft.</w:t>
      </w:r>
      <w:r>
        <w:rPr>
          <w:rFonts w:asciiTheme="majorHAnsi" w:hAnsiTheme="majorHAnsi"/>
          <w:sz w:val="22"/>
          <w:szCs w:val="22"/>
        </w:rPr>
        <w:t xml:space="preserve"> </w:t>
      </w:r>
      <w:r w:rsidRPr="000743C8">
        <w:rPr>
          <w:rFonts w:asciiTheme="majorHAnsi" w:hAnsiTheme="majorHAnsi"/>
          <w:sz w:val="22"/>
          <w:szCs w:val="22"/>
        </w:rPr>
        <w:t>Lohnausfälle bei krankheitsbedingten Abwesenheiten während der</w:t>
      </w:r>
    </w:p>
    <w:p w14:paraId="34B667E7" w14:textId="6747F19F" w:rsidR="000743C8" w:rsidRDefault="000743C8" w:rsidP="000743C8">
      <w:pPr>
        <w:rPr>
          <w:rFonts w:asciiTheme="majorHAnsi" w:hAnsiTheme="majorHAnsi"/>
          <w:sz w:val="22"/>
          <w:szCs w:val="22"/>
        </w:rPr>
      </w:pPr>
      <w:r w:rsidRPr="000743C8">
        <w:rPr>
          <w:rFonts w:asciiTheme="majorHAnsi" w:hAnsiTheme="majorHAnsi"/>
          <w:sz w:val="22"/>
          <w:szCs w:val="22"/>
        </w:rPr>
        <w:t xml:space="preserve">Schwangerschaft werden gemäss Punkt </w:t>
      </w:r>
      <w:r>
        <w:rPr>
          <w:rFonts w:asciiTheme="majorHAnsi" w:hAnsiTheme="majorHAnsi"/>
          <w:sz w:val="22"/>
          <w:szCs w:val="22"/>
        </w:rPr>
        <w:t>7.1</w:t>
      </w:r>
      <w:r w:rsidRPr="000743C8">
        <w:rPr>
          <w:rFonts w:asciiTheme="majorHAnsi" w:hAnsiTheme="majorHAnsi"/>
          <w:sz w:val="22"/>
          <w:szCs w:val="22"/>
        </w:rPr>
        <w:t xml:space="preserve"> ausbezahlt.</w:t>
      </w:r>
    </w:p>
    <w:p w14:paraId="4803EEB8" w14:textId="77777777" w:rsidR="000743C8" w:rsidRDefault="000743C8" w:rsidP="000743C8">
      <w:pPr>
        <w:rPr>
          <w:rFonts w:asciiTheme="majorHAnsi" w:hAnsiTheme="majorHAnsi"/>
          <w:sz w:val="22"/>
          <w:szCs w:val="22"/>
        </w:rPr>
      </w:pPr>
    </w:p>
    <w:p w14:paraId="7E2E33C9" w14:textId="0FC63429" w:rsidR="000743C8" w:rsidRPr="00852FF3" w:rsidRDefault="000743C8" w:rsidP="000743C8">
      <w:pPr>
        <w:rPr>
          <w:rFonts w:asciiTheme="majorHAnsi" w:hAnsiTheme="majorHAnsi"/>
          <w:sz w:val="28"/>
          <w:szCs w:val="28"/>
        </w:rPr>
      </w:pPr>
      <w:r w:rsidRPr="00852FF3">
        <w:rPr>
          <w:rFonts w:asciiTheme="majorHAnsi" w:hAnsiTheme="majorHAnsi"/>
          <w:sz w:val="28"/>
          <w:szCs w:val="28"/>
        </w:rPr>
        <w:t>7.</w:t>
      </w:r>
      <w:r w:rsidR="002D02E3">
        <w:rPr>
          <w:rFonts w:asciiTheme="majorHAnsi" w:hAnsiTheme="majorHAnsi"/>
          <w:sz w:val="28"/>
          <w:szCs w:val="28"/>
        </w:rPr>
        <w:t>3</w:t>
      </w:r>
      <w:r w:rsidRPr="00852FF3">
        <w:rPr>
          <w:rFonts w:asciiTheme="majorHAnsi" w:hAnsiTheme="majorHAnsi"/>
          <w:sz w:val="28"/>
          <w:szCs w:val="28"/>
        </w:rPr>
        <w:t>. Vaterschaftsentschädigung / En</w:t>
      </w:r>
      <w:r w:rsidR="002347A6">
        <w:rPr>
          <w:rFonts w:asciiTheme="majorHAnsi" w:hAnsiTheme="majorHAnsi"/>
          <w:sz w:val="28"/>
          <w:szCs w:val="28"/>
        </w:rPr>
        <w:t>ts</w:t>
      </w:r>
      <w:r w:rsidRPr="00852FF3">
        <w:rPr>
          <w:rFonts w:asciiTheme="majorHAnsi" w:hAnsiTheme="majorHAnsi"/>
          <w:sz w:val="28"/>
          <w:szCs w:val="28"/>
        </w:rPr>
        <w:t>chädigung des anderen Elternteils</w:t>
      </w:r>
    </w:p>
    <w:p w14:paraId="53AB8092" w14:textId="77777777" w:rsidR="000743C8" w:rsidRDefault="000743C8" w:rsidP="000743C8">
      <w:pPr>
        <w:rPr>
          <w:rFonts w:asciiTheme="majorHAnsi" w:hAnsiTheme="majorHAnsi"/>
          <w:sz w:val="22"/>
          <w:szCs w:val="22"/>
        </w:rPr>
      </w:pPr>
    </w:p>
    <w:p w14:paraId="39809989" w14:textId="5669ABD7" w:rsidR="000743C8" w:rsidRDefault="000743C8" w:rsidP="000743C8">
      <w:pPr>
        <w:rPr>
          <w:rFonts w:asciiTheme="majorHAnsi" w:hAnsiTheme="majorHAnsi"/>
          <w:sz w:val="22"/>
          <w:szCs w:val="22"/>
        </w:rPr>
      </w:pPr>
      <w:r w:rsidRPr="000743C8">
        <w:rPr>
          <w:rFonts w:asciiTheme="majorHAnsi" w:hAnsiTheme="majorHAnsi"/>
          <w:sz w:val="22"/>
          <w:szCs w:val="22"/>
        </w:rPr>
        <w:t>Erwerbstätige Väter sowie die Ehefrau der Mutter, die im Sinne von Art.</w:t>
      </w:r>
      <w:r w:rsidR="005C5ED9">
        <w:rPr>
          <w:rFonts w:asciiTheme="majorHAnsi" w:hAnsiTheme="majorHAnsi"/>
          <w:sz w:val="22"/>
          <w:szCs w:val="22"/>
        </w:rPr>
        <w:t xml:space="preserve"> </w:t>
      </w:r>
      <w:r w:rsidRPr="000743C8">
        <w:rPr>
          <w:rFonts w:asciiTheme="majorHAnsi" w:hAnsiTheme="majorHAnsi"/>
          <w:sz w:val="22"/>
          <w:szCs w:val="22"/>
        </w:rPr>
        <w:t>255a Abs. 1 ZGB als anderer Elternteil gilt, haben im Verlauf der ersten</w:t>
      </w:r>
      <w:r w:rsidR="005C5ED9">
        <w:rPr>
          <w:rFonts w:asciiTheme="majorHAnsi" w:hAnsiTheme="majorHAnsi"/>
          <w:sz w:val="22"/>
          <w:szCs w:val="22"/>
        </w:rPr>
        <w:t xml:space="preserve"> </w:t>
      </w:r>
      <w:r w:rsidRPr="000743C8">
        <w:rPr>
          <w:rFonts w:asciiTheme="majorHAnsi" w:hAnsiTheme="majorHAnsi"/>
          <w:sz w:val="22"/>
          <w:szCs w:val="22"/>
        </w:rPr>
        <w:t>sechs Monate nach der Geburt des Kindes Anspruch auf zwei Wochen Urlaub, welcher über die Erwerbsersatzordnung (EO) entschädigt wird. Diese</w:t>
      </w:r>
      <w:r w:rsidR="005C5ED9">
        <w:rPr>
          <w:rFonts w:asciiTheme="majorHAnsi" w:hAnsiTheme="majorHAnsi"/>
          <w:sz w:val="22"/>
          <w:szCs w:val="22"/>
        </w:rPr>
        <w:t xml:space="preserve"> </w:t>
      </w:r>
      <w:r w:rsidRPr="000743C8">
        <w:rPr>
          <w:rFonts w:asciiTheme="majorHAnsi" w:hAnsiTheme="majorHAnsi"/>
          <w:sz w:val="22"/>
          <w:szCs w:val="22"/>
        </w:rPr>
        <w:t>zwei Wochen entsprechen zehn Urlaubstagen für ein Vollzeitpensum. Je</w:t>
      </w:r>
      <w:r w:rsidR="005C5ED9">
        <w:rPr>
          <w:rFonts w:asciiTheme="majorHAnsi" w:hAnsiTheme="majorHAnsi"/>
          <w:sz w:val="22"/>
          <w:szCs w:val="22"/>
        </w:rPr>
        <w:t xml:space="preserve"> </w:t>
      </w:r>
      <w:r w:rsidRPr="000743C8">
        <w:rPr>
          <w:rFonts w:asciiTheme="majorHAnsi" w:hAnsiTheme="majorHAnsi"/>
          <w:sz w:val="22"/>
          <w:szCs w:val="22"/>
        </w:rPr>
        <w:t>nach Beschäftigungsgrad des erwerbstätigen Vaters bzw. der Ehefrau der</w:t>
      </w:r>
      <w:r w:rsidR="005C5ED9">
        <w:rPr>
          <w:rFonts w:asciiTheme="majorHAnsi" w:hAnsiTheme="majorHAnsi"/>
          <w:sz w:val="22"/>
          <w:szCs w:val="22"/>
        </w:rPr>
        <w:t xml:space="preserve"> </w:t>
      </w:r>
      <w:r w:rsidRPr="000743C8">
        <w:rPr>
          <w:rFonts w:asciiTheme="majorHAnsi" w:hAnsiTheme="majorHAnsi"/>
          <w:sz w:val="22"/>
          <w:szCs w:val="22"/>
        </w:rPr>
        <w:t>Mutter kann sich die Anzahl der Urlaubstage ändern.</w:t>
      </w:r>
    </w:p>
    <w:p w14:paraId="706C1EB5" w14:textId="1E3AEF58" w:rsidR="000743C8" w:rsidRPr="000743C8" w:rsidRDefault="000743C8" w:rsidP="000743C8">
      <w:pPr>
        <w:rPr>
          <w:rFonts w:asciiTheme="majorHAnsi" w:hAnsiTheme="majorHAnsi"/>
          <w:sz w:val="22"/>
          <w:szCs w:val="22"/>
        </w:rPr>
      </w:pPr>
      <w:r w:rsidRPr="000743C8">
        <w:rPr>
          <w:rFonts w:asciiTheme="majorHAnsi" w:hAnsiTheme="majorHAnsi"/>
          <w:sz w:val="22"/>
          <w:szCs w:val="22"/>
        </w:rPr>
        <w:t>Die Entschädigung des andern Elternteils wird als Taggeld ausgerichtet und</w:t>
      </w:r>
      <w:r w:rsidR="005C5ED9">
        <w:rPr>
          <w:rFonts w:asciiTheme="majorHAnsi" w:hAnsiTheme="majorHAnsi"/>
          <w:sz w:val="22"/>
          <w:szCs w:val="22"/>
        </w:rPr>
        <w:t xml:space="preserve"> </w:t>
      </w:r>
      <w:r w:rsidRPr="000743C8">
        <w:rPr>
          <w:rFonts w:asciiTheme="majorHAnsi" w:hAnsiTheme="majorHAnsi"/>
          <w:sz w:val="22"/>
          <w:szCs w:val="22"/>
        </w:rPr>
        <w:t>beträgt 80 % des vor der Geburt erzielten durchschnittlichen Erwerbseinkommens, höchstens aber 220 Franken pro Tag.</w:t>
      </w:r>
    </w:p>
    <w:p w14:paraId="2641AB3F" w14:textId="600BA73F" w:rsidR="000743C8" w:rsidRPr="00194F51" w:rsidRDefault="000743C8" w:rsidP="000743C8">
      <w:pPr>
        <w:rPr>
          <w:rFonts w:asciiTheme="majorHAnsi" w:hAnsiTheme="majorHAnsi"/>
          <w:sz w:val="22"/>
          <w:szCs w:val="22"/>
        </w:rPr>
      </w:pPr>
      <w:r w:rsidRPr="000743C8">
        <w:rPr>
          <w:rFonts w:asciiTheme="majorHAnsi" w:hAnsiTheme="majorHAnsi"/>
          <w:sz w:val="22"/>
          <w:szCs w:val="22"/>
        </w:rPr>
        <w:t>Das maximale Taggeld wird mit einem Monatseinkommen von 8 250 Franken (8 250 Franken x 0,8 ÷ 30 Tage = 220 Franken/Tag)</w:t>
      </w:r>
      <w:r w:rsidR="00852FF3">
        <w:rPr>
          <w:rFonts w:asciiTheme="majorHAnsi" w:hAnsiTheme="majorHAnsi"/>
          <w:sz w:val="22"/>
          <w:szCs w:val="22"/>
        </w:rPr>
        <w:t xml:space="preserve"> erreicht.</w:t>
      </w:r>
    </w:p>
    <w:p w14:paraId="5BDAE4F8" w14:textId="74914916" w:rsidR="00D02B4E" w:rsidRDefault="00D02B4E" w:rsidP="001A4F94">
      <w:pPr>
        <w:rPr>
          <w:rFonts w:asciiTheme="majorHAnsi" w:hAnsiTheme="majorHAnsi"/>
        </w:rPr>
      </w:pPr>
    </w:p>
    <w:p w14:paraId="10547949" w14:textId="0E7BB673" w:rsidR="003C0814" w:rsidRPr="000C51F2" w:rsidRDefault="003D03E9" w:rsidP="003C0814">
      <w:pPr>
        <w:rPr>
          <w:rFonts w:asciiTheme="majorHAnsi" w:hAnsiTheme="majorHAnsi"/>
          <w:b/>
          <w:bCs/>
          <w:sz w:val="28"/>
          <w:szCs w:val="28"/>
        </w:rPr>
      </w:pPr>
      <w:r w:rsidRPr="000C51F2">
        <w:rPr>
          <w:rFonts w:asciiTheme="majorHAnsi" w:hAnsiTheme="majorHAnsi"/>
          <w:b/>
          <w:bCs/>
          <w:sz w:val="28"/>
          <w:szCs w:val="28"/>
        </w:rPr>
        <w:t>8</w:t>
      </w:r>
      <w:r w:rsidR="003C0814" w:rsidRPr="000C51F2">
        <w:rPr>
          <w:rFonts w:asciiTheme="majorHAnsi" w:hAnsiTheme="majorHAnsi"/>
          <w:b/>
          <w:bCs/>
          <w:sz w:val="28"/>
          <w:szCs w:val="28"/>
        </w:rPr>
        <w:t>. Pensionskasse/Personalvorsorge</w:t>
      </w:r>
    </w:p>
    <w:p w14:paraId="13BD9362" w14:textId="77777777" w:rsidR="003C0814" w:rsidRDefault="003C0814" w:rsidP="003C0814">
      <w:pPr>
        <w:rPr>
          <w:rFonts w:asciiTheme="majorHAnsi" w:hAnsiTheme="majorHAnsi"/>
          <w:sz w:val="28"/>
          <w:szCs w:val="28"/>
        </w:rPr>
      </w:pPr>
    </w:p>
    <w:p w14:paraId="6ACBC102" w14:textId="1519D864" w:rsidR="003C0814" w:rsidRDefault="003C0814" w:rsidP="003C0814">
      <w:pPr>
        <w:rPr>
          <w:rFonts w:asciiTheme="majorHAnsi" w:hAnsiTheme="majorHAnsi"/>
          <w:sz w:val="22"/>
          <w:szCs w:val="22"/>
        </w:rPr>
      </w:pPr>
      <w:r w:rsidRPr="005B64A3">
        <w:rPr>
          <w:rFonts w:asciiTheme="majorHAnsi" w:hAnsiTheme="majorHAnsi"/>
          <w:sz w:val="22"/>
          <w:szCs w:val="22"/>
        </w:rPr>
        <w:t xml:space="preserve">Die </w:t>
      </w:r>
      <w:r>
        <w:rPr>
          <w:rFonts w:asciiTheme="majorHAnsi" w:hAnsiTheme="majorHAnsi"/>
          <w:sz w:val="22"/>
          <w:szCs w:val="22"/>
        </w:rPr>
        <w:t xml:space="preserve">Personalvorsorge richtet sich nach dem </w:t>
      </w:r>
      <w:r w:rsidR="008366E1">
        <w:rPr>
          <w:rFonts w:asciiTheme="majorHAnsi" w:hAnsiTheme="majorHAnsi"/>
          <w:sz w:val="22"/>
          <w:szCs w:val="22"/>
        </w:rPr>
        <w:t xml:space="preserve">jeweiligen </w:t>
      </w:r>
      <w:r>
        <w:rPr>
          <w:rFonts w:asciiTheme="majorHAnsi" w:hAnsiTheme="majorHAnsi"/>
          <w:sz w:val="22"/>
          <w:szCs w:val="22"/>
        </w:rPr>
        <w:t>Reglement</w:t>
      </w:r>
      <w:r w:rsidR="008366E1">
        <w:rPr>
          <w:rFonts w:asciiTheme="majorHAnsi" w:hAnsiTheme="majorHAnsi"/>
          <w:sz w:val="22"/>
          <w:szCs w:val="22"/>
        </w:rPr>
        <w:t>.</w:t>
      </w:r>
    </w:p>
    <w:p w14:paraId="031323E3" w14:textId="77777777" w:rsidR="003C0814" w:rsidRPr="00194F51" w:rsidRDefault="003C0814" w:rsidP="001A4F94">
      <w:pPr>
        <w:rPr>
          <w:rFonts w:asciiTheme="majorHAnsi" w:hAnsiTheme="majorHAnsi"/>
        </w:rPr>
      </w:pPr>
    </w:p>
    <w:p w14:paraId="5BD59711" w14:textId="65E539F0" w:rsidR="00FC2C4D" w:rsidRPr="000C51F2" w:rsidRDefault="003D03E9" w:rsidP="001A4F94">
      <w:pPr>
        <w:rPr>
          <w:rFonts w:asciiTheme="majorHAnsi" w:hAnsiTheme="majorHAnsi"/>
          <w:b/>
          <w:bCs/>
          <w:sz w:val="28"/>
          <w:szCs w:val="28"/>
        </w:rPr>
      </w:pPr>
      <w:r w:rsidRPr="000C51F2">
        <w:rPr>
          <w:rFonts w:asciiTheme="majorHAnsi" w:hAnsiTheme="majorHAnsi"/>
          <w:b/>
          <w:bCs/>
          <w:sz w:val="28"/>
          <w:szCs w:val="28"/>
        </w:rPr>
        <w:t>9</w:t>
      </w:r>
      <w:r w:rsidR="0034770F" w:rsidRPr="000C51F2">
        <w:rPr>
          <w:rFonts w:asciiTheme="majorHAnsi" w:hAnsiTheme="majorHAnsi"/>
          <w:b/>
          <w:bCs/>
        </w:rPr>
        <w:t>.</w:t>
      </w:r>
      <w:r w:rsidR="0034770F" w:rsidRPr="000C51F2">
        <w:rPr>
          <w:rFonts w:asciiTheme="majorHAnsi" w:hAnsiTheme="majorHAnsi"/>
          <w:b/>
          <w:bCs/>
          <w:sz w:val="28"/>
          <w:szCs w:val="28"/>
        </w:rPr>
        <w:t xml:space="preserve"> Kündigung</w:t>
      </w:r>
      <w:r w:rsidR="005B69F0">
        <w:rPr>
          <w:rFonts w:asciiTheme="majorHAnsi" w:hAnsiTheme="majorHAnsi"/>
          <w:b/>
          <w:bCs/>
          <w:sz w:val="28"/>
          <w:szCs w:val="28"/>
        </w:rPr>
        <w:t xml:space="preserve"> befristetes/unbefristetes</w:t>
      </w:r>
      <w:r w:rsidR="0034770F" w:rsidRPr="000C51F2">
        <w:rPr>
          <w:rFonts w:asciiTheme="majorHAnsi" w:hAnsiTheme="majorHAnsi"/>
          <w:b/>
          <w:bCs/>
          <w:sz w:val="28"/>
          <w:szCs w:val="28"/>
        </w:rPr>
        <w:t xml:space="preserve"> Arbeitsverhältnis</w:t>
      </w:r>
      <w:r w:rsidR="00073276">
        <w:rPr>
          <w:rFonts w:asciiTheme="majorHAnsi" w:hAnsiTheme="majorHAnsi"/>
          <w:b/>
          <w:bCs/>
          <w:sz w:val="28"/>
          <w:szCs w:val="28"/>
        </w:rPr>
        <w:t xml:space="preserve"> </w:t>
      </w:r>
    </w:p>
    <w:p w14:paraId="02512796" w14:textId="77777777" w:rsidR="0034770F" w:rsidRPr="00194F51" w:rsidRDefault="0034770F" w:rsidP="001A4F94">
      <w:pPr>
        <w:rPr>
          <w:rFonts w:asciiTheme="majorHAnsi" w:hAnsiTheme="majorHAnsi"/>
          <w:sz w:val="28"/>
          <w:szCs w:val="28"/>
        </w:rPr>
      </w:pPr>
    </w:p>
    <w:p w14:paraId="0585C420" w14:textId="051D145C" w:rsidR="0034770F" w:rsidRPr="00073276" w:rsidRDefault="0034770F" w:rsidP="001A4F94">
      <w:pPr>
        <w:rPr>
          <w:rFonts w:asciiTheme="majorHAnsi" w:hAnsiTheme="majorHAnsi"/>
          <w:sz w:val="22"/>
          <w:szCs w:val="22"/>
        </w:rPr>
      </w:pPr>
      <w:r w:rsidRPr="00073276">
        <w:rPr>
          <w:rFonts w:asciiTheme="majorHAnsi" w:hAnsiTheme="majorHAnsi"/>
          <w:sz w:val="22"/>
          <w:szCs w:val="22"/>
        </w:rPr>
        <w:t xml:space="preserve">Während der Probezeit kann das Arbeitsverhältnis von beiden Seiten jederzeit mit einer Frist von </w:t>
      </w:r>
      <w:r w:rsidR="00EB651B" w:rsidRPr="00073276">
        <w:rPr>
          <w:rFonts w:asciiTheme="majorHAnsi" w:hAnsiTheme="majorHAnsi"/>
          <w:sz w:val="22"/>
          <w:szCs w:val="22"/>
        </w:rPr>
        <w:t xml:space="preserve">     </w:t>
      </w:r>
      <w:r w:rsidRPr="00073276">
        <w:rPr>
          <w:rFonts w:asciiTheme="majorHAnsi" w:hAnsiTheme="majorHAnsi"/>
          <w:sz w:val="22"/>
          <w:szCs w:val="22"/>
        </w:rPr>
        <w:t xml:space="preserve">7 </w:t>
      </w:r>
      <w:r w:rsidR="001A2757" w:rsidRPr="00073276">
        <w:rPr>
          <w:rFonts w:asciiTheme="majorHAnsi" w:hAnsiTheme="majorHAnsi"/>
          <w:sz w:val="22"/>
          <w:szCs w:val="22"/>
        </w:rPr>
        <w:t xml:space="preserve">Kalendertagen gekündigt werden, auch bei Krankheit, Unfall, Militär oder Schwangerschaft. Die gesetzlichen Sperrfristen gelten erst nach Ablauf der Probezeit. </w:t>
      </w:r>
    </w:p>
    <w:p w14:paraId="638ACE94" w14:textId="77777777" w:rsidR="00196B1F" w:rsidRPr="00AB4055" w:rsidRDefault="00196B1F" w:rsidP="001A4F94">
      <w:pPr>
        <w:rPr>
          <w:rFonts w:asciiTheme="majorHAnsi" w:hAnsiTheme="majorHAnsi"/>
          <w:sz w:val="22"/>
          <w:szCs w:val="22"/>
          <w:highlight w:val="yellow"/>
        </w:rPr>
      </w:pPr>
    </w:p>
    <w:p w14:paraId="7DA0E66C" w14:textId="47A2D1E8" w:rsidR="003C1BD2" w:rsidRPr="00AB4055" w:rsidRDefault="003C1BD2" w:rsidP="001A4F94">
      <w:pPr>
        <w:rPr>
          <w:rFonts w:asciiTheme="majorHAnsi" w:hAnsiTheme="majorHAnsi"/>
          <w:sz w:val="22"/>
          <w:szCs w:val="22"/>
          <w:highlight w:val="yellow"/>
        </w:rPr>
      </w:pPr>
      <w:r w:rsidRPr="00AB4055">
        <w:rPr>
          <w:rFonts w:asciiTheme="majorHAnsi" w:hAnsiTheme="majorHAnsi"/>
          <w:sz w:val="22"/>
          <w:szCs w:val="22"/>
          <w:highlight w:val="yellow"/>
        </w:rPr>
        <w:t>Nach Ablauf der Probezeit kann das Arbeitsve</w:t>
      </w:r>
      <w:r w:rsidR="00C030CC" w:rsidRPr="00AB4055">
        <w:rPr>
          <w:rFonts w:asciiTheme="majorHAnsi" w:hAnsiTheme="majorHAnsi"/>
          <w:sz w:val="22"/>
          <w:szCs w:val="22"/>
          <w:highlight w:val="yellow"/>
        </w:rPr>
        <w:t xml:space="preserve">rhältnis </w:t>
      </w:r>
      <w:r w:rsidRPr="00AB4055">
        <w:rPr>
          <w:rFonts w:asciiTheme="majorHAnsi" w:hAnsiTheme="majorHAnsi"/>
          <w:sz w:val="22"/>
          <w:szCs w:val="22"/>
          <w:highlight w:val="yellow"/>
        </w:rPr>
        <w:t>mit den folgenden Fristen gekündigt we</w:t>
      </w:r>
      <w:r w:rsidR="009747CC" w:rsidRPr="00AB4055">
        <w:rPr>
          <w:rFonts w:asciiTheme="majorHAnsi" w:hAnsiTheme="majorHAnsi"/>
          <w:sz w:val="22"/>
          <w:szCs w:val="22"/>
          <w:highlight w:val="yellow"/>
        </w:rPr>
        <w:t xml:space="preserve">rden: </w:t>
      </w:r>
      <w:r w:rsidR="00EB651B" w:rsidRPr="00AB4055">
        <w:rPr>
          <w:rFonts w:asciiTheme="majorHAnsi" w:hAnsiTheme="majorHAnsi"/>
          <w:sz w:val="22"/>
          <w:szCs w:val="22"/>
          <w:highlight w:val="yellow"/>
        </w:rPr>
        <w:t xml:space="preserve"> </w:t>
      </w:r>
      <w:r w:rsidR="009747CC" w:rsidRPr="00AB4055">
        <w:rPr>
          <w:rFonts w:asciiTheme="majorHAnsi" w:hAnsiTheme="majorHAnsi"/>
          <w:sz w:val="22"/>
          <w:szCs w:val="22"/>
          <w:highlight w:val="yellow"/>
        </w:rPr>
        <w:t xml:space="preserve">1. Dienstjahr: 1 Monat; 2. </w:t>
      </w:r>
      <w:r w:rsidRPr="00AB4055">
        <w:rPr>
          <w:rFonts w:asciiTheme="majorHAnsi" w:hAnsiTheme="majorHAnsi"/>
          <w:sz w:val="22"/>
          <w:szCs w:val="22"/>
          <w:highlight w:val="yellow"/>
        </w:rPr>
        <w:t xml:space="preserve">bis 9. Dienstjahr: 2 Monate; ab 10. Dienstjahr: 3 Monate. </w:t>
      </w:r>
    </w:p>
    <w:p w14:paraId="25B429BC" w14:textId="02F1FE41" w:rsidR="00C030CC" w:rsidRPr="00194F51" w:rsidRDefault="00C030CC" w:rsidP="001A4F94">
      <w:pPr>
        <w:rPr>
          <w:rFonts w:asciiTheme="majorHAnsi" w:hAnsiTheme="majorHAnsi"/>
          <w:sz w:val="22"/>
          <w:szCs w:val="22"/>
        </w:rPr>
      </w:pPr>
      <w:r w:rsidRPr="00AB4055">
        <w:rPr>
          <w:rFonts w:asciiTheme="majorHAnsi" w:hAnsiTheme="majorHAnsi"/>
          <w:sz w:val="22"/>
          <w:szCs w:val="22"/>
          <w:highlight w:val="yellow"/>
        </w:rPr>
        <w:t>Die Kündigung kann auch während eines Monats erfolgen, also nicht nur auf Ende eines Monats.</w:t>
      </w:r>
    </w:p>
    <w:p w14:paraId="25E0C2B6" w14:textId="77777777" w:rsidR="005F270A" w:rsidRDefault="005F270A" w:rsidP="001A4F94">
      <w:pPr>
        <w:rPr>
          <w:rFonts w:asciiTheme="majorHAnsi" w:hAnsiTheme="majorHAnsi"/>
        </w:rPr>
      </w:pPr>
    </w:p>
    <w:p w14:paraId="221C379A" w14:textId="6979203C" w:rsidR="008C3CAC" w:rsidRDefault="00073276" w:rsidP="001A4F94">
      <w:pPr>
        <w:rPr>
          <w:rFonts w:asciiTheme="majorHAnsi" w:hAnsiTheme="majorHAnsi"/>
          <w:sz w:val="22"/>
          <w:szCs w:val="22"/>
        </w:rPr>
      </w:pPr>
      <w:r w:rsidRPr="00073276">
        <w:rPr>
          <w:rFonts w:asciiTheme="majorHAnsi" w:hAnsiTheme="majorHAnsi"/>
          <w:sz w:val="22"/>
          <w:szCs w:val="22"/>
        </w:rPr>
        <w:t>Durch ausdrückliche Vereinbarung können auch in einem befristeten Vertrag eine Probezeit oder eine vorzeitige Kündigungsmöglichkeit vereinbar</w:t>
      </w:r>
      <w:r>
        <w:rPr>
          <w:rFonts w:asciiTheme="majorHAnsi" w:hAnsiTheme="majorHAnsi"/>
          <w:sz w:val="22"/>
          <w:szCs w:val="22"/>
        </w:rPr>
        <w:t>t werden</w:t>
      </w:r>
      <w:r w:rsidRPr="00073276">
        <w:rPr>
          <w:rFonts w:asciiTheme="majorHAnsi" w:hAnsiTheme="majorHAnsi"/>
          <w:sz w:val="22"/>
          <w:szCs w:val="22"/>
        </w:rPr>
        <w:t>. Dann gilt der vorgesehene Beendigungstermin nur, wenn der Vertrag nicht früher aufgelöst wurde. Es handelt sich also um einen Arbeitsvertrag mit einer Maximaldauer.</w:t>
      </w:r>
    </w:p>
    <w:p w14:paraId="66D69E26" w14:textId="77777777" w:rsidR="005B69F0" w:rsidRPr="00194F51" w:rsidRDefault="005B69F0" w:rsidP="001A4F94">
      <w:pPr>
        <w:rPr>
          <w:rFonts w:asciiTheme="majorHAnsi" w:hAnsiTheme="majorHAnsi"/>
          <w:sz w:val="22"/>
          <w:szCs w:val="22"/>
        </w:rPr>
      </w:pPr>
    </w:p>
    <w:p w14:paraId="774B10F4" w14:textId="349BE070" w:rsidR="008A763D" w:rsidRPr="000C51F2" w:rsidRDefault="008A763D" w:rsidP="001A4F94">
      <w:pPr>
        <w:rPr>
          <w:rFonts w:asciiTheme="majorHAnsi" w:hAnsiTheme="majorHAnsi"/>
          <w:b/>
          <w:bCs/>
          <w:sz w:val="28"/>
          <w:szCs w:val="28"/>
        </w:rPr>
      </w:pPr>
      <w:r w:rsidRPr="000C51F2">
        <w:rPr>
          <w:rFonts w:asciiTheme="majorHAnsi" w:hAnsiTheme="majorHAnsi"/>
          <w:b/>
          <w:bCs/>
          <w:sz w:val="28"/>
          <w:szCs w:val="28"/>
        </w:rPr>
        <w:t>1</w:t>
      </w:r>
      <w:r w:rsidR="00073276">
        <w:rPr>
          <w:rFonts w:asciiTheme="majorHAnsi" w:hAnsiTheme="majorHAnsi"/>
          <w:b/>
          <w:bCs/>
          <w:sz w:val="28"/>
          <w:szCs w:val="28"/>
        </w:rPr>
        <w:t>0</w:t>
      </w:r>
      <w:r w:rsidRPr="000C51F2">
        <w:rPr>
          <w:rFonts w:asciiTheme="majorHAnsi" w:hAnsiTheme="majorHAnsi"/>
          <w:b/>
          <w:bCs/>
          <w:sz w:val="28"/>
          <w:szCs w:val="28"/>
        </w:rPr>
        <w:t>. Geheimhaltungspflicht</w:t>
      </w:r>
    </w:p>
    <w:p w14:paraId="6A93B12F" w14:textId="77777777" w:rsidR="008A763D" w:rsidRPr="00194F51" w:rsidRDefault="008A763D" w:rsidP="001A4F94">
      <w:pPr>
        <w:rPr>
          <w:rFonts w:asciiTheme="majorHAnsi" w:hAnsiTheme="majorHAnsi"/>
          <w:sz w:val="28"/>
          <w:szCs w:val="28"/>
        </w:rPr>
      </w:pPr>
    </w:p>
    <w:p w14:paraId="3F01452C" w14:textId="128E04FA" w:rsidR="008A763D" w:rsidRDefault="00C733E4" w:rsidP="001A4F94">
      <w:pPr>
        <w:rPr>
          <w:rFonts w:asciiTheme="majorHAnsi" w:hAnsiTheme="majorHAnsi"/>
          <w:sz w:val="22"/>
          <w:szCs w:val="22"/>
        </w:rPr>
      </w:pPr>
      <w:r w:rsidRPr="00194F51">
        <w:rPr>
          <w:rFonts w:asciiTheme="majorHAnsi" w:hAnsiTheme="majorHAnsi"/>
          <w:sz w:val="22"/>
          <w:szCs w:val="22"/>
        </w:rPr>
        <w:t>Der</w:t>
      </w:r>
      <w:r w:rsidR="005E2169">
        <w:rPr>
          <w:rFonts w:asciiTheme="majorHAnsi" w:hAnsiTheme="majorHAnsi"/>
          <w:sz w:val="22"/>
          <w:szCs w:val="22"/>
        </w:rPr>
        <w:t xml:space="preserve"> Arbeitnehmer</w:t>
      </w:r>
      <w:r w:rsidRPr="00194F51">
        <w:rPr>
          <w:rFonts w:asciiTheme="majorHAnsi" w:hAnsiTheme="majorHAnsi"/>
          <w:sz w:val="22"/>
          <w:szCs w:val="22"/>
        </w:rPr>
        <w:t xml:space="preserve"> ist verpflichtet, über alle</w:t>
      </w:r>
      <w:r w:rsidR="00281BC2">
        <w:rPr>
          <w:rFonts w:asciiTheme="majorHAnsi" w:hAnsiTheme="majorHAnsi"/>
          <w:sz w:val="22"/>
          <w:szCs w:val="22"/>
        </w:rPr>
        <w:t xml:space="preserve"> Geschäftsgeheimnisse, </w:t>
      </w:r>
      <w:r w:rsidRPr="00194F51">
        <w:rPr>
          <w:rFonts w:asciiTheme="majorHAnsi" w:hAnsiTheme="majorHAnsi"/>
          <w:sz w:val="22"/>
          <w:szCs w:val="22"/>
        </w:rPr>
        <w:t>Geschäftsverhältnisse und Pers</w:t>
      </w:r>
      <w:r w:rsidR="005E2169">
        <w:rPr>
          <w:rFonts w:asciiTheme="majorHAnsi" w:hAnsiTheme="majorHAnsi"/>
          <w:sz w:val="22"/>
          <w:szCs w:val="22"/>
        </w:rPr>
        <w:t xml:space="preserve">onendaten, von denen er durch seine </w:t>
      </w:r>
      <w:r w:rsidRPr="00194F51">
        <w:rPr>
          <w:rFonts w:asciiTheme="majorHAnsi" w:hAnsiTheme="majorHAnsi"/>
          <w:sz w:val="22"/>
          <w:szCs w:val="22"/>
        </w:rPr>
        <w:t xml:space="preserve">Tätigkeit Kenntnis erlangt, Dritten </w:t>
      </w:r>
      <w:proofErr w:type="gramStart"/>
      <w:r w:rsidRPr="00194F51">
        <w:rPr>
          <w:rFonts w:asciiTheme="majorHAnsi" w:hAnsiTheme="majorHAnsi"/>
          <w:sz w:val="22"/>
          <w:szCs w:val="22"/>
        </w:rPr>
        <w:t>gegenüber strengstes Stillschweigen</w:t>
      </w:r>
      <w:proofErr w:type="gramEnd"/>
      <w:r w:rsidRPr="00194F51">
        <w:rPr>
          <w:rFonts w:asciiTheme="majorHAnsi" w:hAnsiTheme="majorHAnsi"/>
          <w:sz w:val="22"/>
          <w:szCs w:val="22"/>
        </w:rPr>
        <w:t xml:space="preserve"> zu bewahren. </w:t>
      </w:r>
      <w:r w:rsidR="001A17D3" w:rsidRPr="00194F51">
        <w:rPr>
          <w:rFonts w:asciiTheme="majorHAnsi" w:hAnsiTheme="majorHAnsi"/>
          <w:sz w:val="22"/>
          <w:szCs w:val="22"/>
        </w:rPr>
        <w:t>Die Geheimhaltungspflicht gilt während der Dauer des Arbeitsverhältnisses; sie gilt auch nach Beendigung des Arbeitsverhältnisses, soweit dies zur Wahrung der berechtigten Interessen des Arb</w:t>
      </w:r>
      <w:r w:rsidR="005E2169">
        <w:rPr>
          <w:rFonts w:asciiTheme="majorHAnsi" w:hAnsiTheme="majorHAnsi"/>
          <w:sz w:val="22"/>
          <w:szCs w:val="22"/>
        </w:rPr>
        <w:t>eitgebers</w:t>
      </w:r>
      <w:r w:rsidR="001A17D3" w:rsidRPr="00194F51">
        <w:rPr>
          <w:rFonts w:asciiTheme="majorHAnsi" w:hAnsiTheme="majorHAnsi"/>
          <w:sz w:val="22"/>
          <w:szCs w:val="22"/>
        </w:rPr>
        <w:t xml:space="preserve"> erforderlich ist. </w:t>
      </w:r>
    </w:p>
    <w:p w14:paraId="23248302" w14:textId="77777777" w:rsidR="00605427" w:rsidRDefault="00605427" w:rsidP="001A4F94">
      <w:pPr>
        <w:rPr>
          <w:rFonts w:asciiTheme="majorHAnsi" w:hAnsiTheme="majorHAnsi"/>
          <w:sz w:val="22"/>
          <w:szCs w:val="22"/>
        </w:rPr>
      </w:pPr>
    </w:p>
    <w:p w14:paraId="4AC2A36A" w14:textId="5D74898F" w:rsidR="00605427" w:rsidRPr="000C51F2" w:rsidRDefault="00605427" w:rsidP="001A4F94">
      <w:pPr>
        <w:rPr>
          <w:rFonts w:asciiTheme="majorHAnsi" w:hAnsiTheme="majorHAnsi"/>
          <w:b/>
          <w:bCs/>
          <w:sz w:val="28"/>
          <w:szCs w:val="28"/>
        </w:rPr>
      </w:pPr>
      <w:r w:rsidRPr="000C51F2">
        <w:rPr>
          <w:rFonts w:asciiTheme="majorHAnsi" w:hAnsiTheme="majorHAnsi"/>
          <w:b/>
          <w:bCs/>
          <w:sz w:val="28"/>
          <w:szCs w:val="28"/>
        </w:rPr>
        <w:t>1</w:t>
      </w:r>
      <w:r w:rsidR="00073276">
        <w:rPr>
          <w:rFonts w:asciiTheme="majorHAnsi" w:hAnsiTheme="majorHAnsi"/>
          <w:b/>
          <w:bCs/>
          <w:sz w:val="28"/>
          <w:szCs w:val="28"/>
        </w:rPr>
        <w:t>1</w:t>
      </w:r>
      <w:r w:rsidRPr="000C51F2">
        <w:rPr>
          <w:rFonts w:asciiTheme="majorHAnsi" w:hAnsiTheme="majorHAnsi"/>
          <w:b/>
          <w:bCs/>
          <w:sz w:val="28"/>
          <w:szCs w:val="28"/>
        </w:rPr>
        <w:t>. Nebenbeschäftigungen</w:t>
      </w:r>
    </w:p>
    <w:p w14:paraId="08D2ADA8" w14:textId="77777777" w:rsidR="00605427" w:rsidRDefault="00605427" w:rsidP="001A4F94">
      <w:pPr>
        <w:rPr>
          <w:rFonts w:asciiTheme="majorHAnsi" w:hAnsiTheme="majorHAnsi"/>
          <w:sz w:val="28"/>
          <w:szCs w:val="28"/>
        </w:rPr>
      </w:pPr>
    </w:p>
    <w:p w14:paraId="51D3AE9E" w14:textId="474B9CD2" w:rsidR="00535926" w:rsidRDefault="00605427" w:rsidP="00535926">
      <w:pPr>
        <w:rPr>
          <w:rFonts w:asciiTheme="majorHAnsi" w:hAnsiTheme="majorHAnsi" w:cs="Arial"/>
          <w:sz w:val="22"/>
          <w:szCs w:val="22"/>
        </w:rPr>
      </w:pPr>
      <w:r>
        <w:rPr>
          <w:rFonts w:asciiTheme="majorHAnsi" w:hAnsiTheme="majorHAnsi"/>
          <w:sz w:val="22"/>
          <w:szCs w:val="22"/>
        </w:rPr>
        <w:t xml:space="preserve">Der Arbeitnehmer ist verpflichtet, dem Arbeitgeber seine ganze Arbeitskraft zur Verfügung zu stellen. </w:t>
      </w:r>
      <w:r w:rsidR="009639F0">
        <w:rPr>
          <w:rFonts w:asciiTheme="majorHAnsi" w:hAnsiTheme="majorHAnsi"/>
          <w:sz w:val="22"/>
          <w:szCs w:val="22"/>
        </w:rPr>
        <w:t xml:space="preserve">Die </w:t>
      </w:r>
      <w:r>
        <w:rPr>
          <w:rFonts w:asciiTheme="majorHAnsi" w:hAnsiTheme="majorHAnsi"/>
          <w:sz w:val="22"/>
          <w:szCs w:val="22"/>
        </w:rPr>
        <w:t>Aufnahme und</w:t>
      </w:r>
      <w:r w:rsidR="009639F0">
        <w:rPr>
          <w:rFonts w:asciiTheme="majorHAnsi" w:hAnsiTheme="majorHAnsi"/>
          <w:sz w:val="22"/>
          <w:szCs w:val="22"/>
        </w:rPr>
        <w:t xml:space="preserve"> Fortsetzung von entgeltlichen Nebenbeschäftigungen bedürfen der Zustimmung des Arbeitgebers. </w:t>
      </w:r>
      <w:r w:rsidR="00535926" w:rsidRPr="00535926">
        <w:rPr>
          <w:rFonts w:asciiTheme="majorHAnsi" w:hAnsiTheme="majorHAnsi" w:cs="Arial"/>
          <w:sz w:val="22"/>
          <w:szCs w:val="22"/>
        </w:rPr>
        <w:t>Unentgeltliche Nebenbeschäftigu</w:t>
      </w:r>
      <w:r w:rsidR="00535926">
        <w:rPr>
          <w:rFonts w:asciiTheme="majorHAnsi" w:hAnsiTheme="majorHAnsi" w:cs="Arial"/>
          <w:sz w:val="22"/>
          <w:szCs w:val="22"/>
        </w:rPr>
        <w:t>ngen bedürfen der Zustimmung des</w:t>
      </w:r>
      <w:r w:rsidR="00535926" w:rsidRPr="00535926">
        <w:rPr>
          <w:rFonts w:asciiTheme="majorHAnsi" w:hAnsiTheme="majorHAnsi" w:cs="Arial"/>
          <w:sz w:val="22"/>
          <w:szCs w:val="22"/>
        </w:rPr>
        <w:t xml:space="preserve"> Arbei</w:t>
      </w:r>
      <w:r w:rsidR="00535926">
        <w:rPr>
          <w:rFonts w:asciiTheme="majorHAnsi" w:hAnsiTheme="majorHAnsi" w:cs="Arial"/>
          <w:sz w:val="22"/>
          <w:szCs w:val="22"/>
        </w:rPr>
        <w:t>tgebers</w:t>
      </w:r>
      <w:r w:rsidR="00535926" w:rsidRPr="00535926">
        <w:rPr>
          <w:rFonts w:asciiTheme="majorHAnsi" w:hAnsiTheme="majorHAnsi" w:cs="Arial"/>
          <w:sz w:val="22"/>
          <w:szCs w:val="22"/>
        </w:rPr>
        <w:t>, soweit diese in einem direkten oder indirekten sachlichen Zusammenhang mit der</w:t>
      </w:r>
      <w:r w:rsidR="00535926">
        <w:rPr>
          <w:rFonts w:asciiTheme="majorHAnsi" w:hAnsiTheme="majorHAnsi" w:cs="Arial"/>
          <w:sz w:val="22"/>
          <w:szCs w:val="22"/>
        </w:rPr>
        <w:t xml:space="preserve"> Geschäftstätigkeit des Arbeitgebers</w:t>
      </w:r>
      <w:r w:rsidR="00535926" w:rsidRPr="00535926">
        <w:rPr>
          <w:rFonts w:asciiTheme="majorHAnsi" w:hAnsiTheme="majorHAnsi" w:cs="Arial"/>
          <w:sz w:val="22"/>
          <w:szCs w:val="22"/>
        </w:rPr>
        <w:t xml:space="preserve"> stehen.</w:t>
      </w:r>
    </w:p>
    <w:p w14:paraId="7FA0FDE3" w14:textId="77777777" w:rsidR="007F1143" w:rsidRDefault="007F1143" w:rsidP="00535926">
      <w:pPr>
        <w:rPr>
          <w:rFonts w:asciiTheme="majorHAnsi" w:hAnsiTheme="majorHAnsi" w:cs="Arial"/>
          <w:sz w:val="22"/>
          <w:szCs w:val="22"/>
        </w:rPr>
      </w:pPr>
    </w:p>
    <w:p w14:paraId="5651208C" w14:textId="0BE43AEA" w:rsidR="007F1143" w:rsidRPr="007F1143" w:rsidRDefault="007F1143" w:rsidP="007F1143">
      <w:pPr>
        <w:rPr>
          <w:rFonts w:asciiTheme="majorHAnsi" w:hAnsiTheme="majorHAnsi"/>
          <w:sz w:val="22"/>
          <w:szCs w:val="22"/>
          <w:highlight w:val="yellow"/>
        </w:rPr>
      </w:pPr>
      <w:r w:rsidRPr="007F1143">
        <w:rPr>
          <w:rFonts w:asciiTheme="majorHAnsi" w:hAnsiTheme="majorHAnsi"/>
          <w:b/>
          <w:bCs/>
          <w:sz w:val="28"/>
          <w:szCs w:val="28"/>
          <w:highlight w:val="yellow"/>
        </w:rPr>
        <w:t>12. Arbeitnehmer wohnhaft in einem EU-Staat</w:t>
      </w:r>
    </w:p>
    <w:p w14:paraId="015A77A0" w14:textId="77777777" w:rsidR="007F1143" w:rsidRPr="007F1143" w:rsidRDefault="007F1143" w:rsidP="007F1143">
      <w:pPr>
        <w:rPr>
          <w:rFonts w:ascii="Calibri" w:eastAsia="Times New Roman" w:hAnsi="Calibri" w:cs="Calibri"/>
          <w:color w:val="000000"/>
          <w:highlight w:val="yellow"/>
        </w:rPr>
      </w:pPr>
      <w:r w:rsidRPr="007F1143">
        <w:rPr>
          <w:rFonts w:ascii="Calibri" w:eastAsia="Times New Roman" w:hAnsi="Calibri" w:cs="Calibri"/>
          <w:color w:val="000000"/>
          <w:sz w:val="22"/>
          <w:szCs w:val="22"/>
          <w:highlight w:val="yellow"/>
        </w:rPr>
        <w:t> </w:t>
      </w:r>
    </w:p>
    <w:p w14:paraId="06ABE3A9" w14:textId="1B57AABA" w:rsidR="007F1143" w:rsidRPr="007F1143" w:rsidRDefault="007F1143" w:rsidP="007F1143">
      <w:pPr>
        <w:rPr>
          <w:rFonts w:ascii="Calibri" w:eastAsia="Times New Roman" w:hAnsi="Calibri" w:cs="Calibri"/>
          <w:color w:val="000000"/>
        </w:rPr>
      </w:pPr>
      <w:r w:rsidRPr="007F1143">
        <w:rPr>
          <w:rFonts w:ascii="Calibri" w:eastAsia="Times New Roman" w:hAnsi="Calibri" w:cs="Calibri"/>
          <w:color w:val="000000"/>
          <w:sz w:val="22"/>
          <w:szCs w:val="22"/>
          <w:highlight w:val="yellow"/>
        </w:rPr>
        <w:t>Gemäss der Wegleitung über die Versicherungspflicht in der AHV/IV (WVP) Januar 2020, bestät</w:t>
      </w:r>
      <w:r w:rsidR="003644F5">
        <w:rPr>
          <w:rFonts w:ascii="Calibri" w:eastAsia="Times New Roman" w:hAnsi="Calibri" w:cs="Calibri"/>
          <w:color w:val="000000"/>
          <w:sz w:val="22"/>
          <w:szCs w:val="22"/>
          <w:highlight w:val="yellow"/>
        </w:rPr>
        <w:t>igt</w:t>
      </w:r>
      <w:r w:rsidRPr="007F1143">
        <w:rPr>
          <w:rFonts w:ascii="Calibri" w:eastAsia="Times New Roman" w:hAnsi="Calibri" w:cs="Calibri"/>
          <w:color w:val="000000"/>
          <w:sz w:val="22"/>
          <w:szCs w:val="22"/>
          <w:highlight w:val="yellow"/>
        </w:rPr>
        <w:t xml:space="preserve"> </w:t>
      </w:r>
      <w:r w:rsidR="003644F5">
        <w:rPr>
          <w:rFonts w:ascii="Calibri" w:eastAsia="Times New Roman" w:hAnsi="Calibri" w:cs="Calibri"/>
          <w:color w:val="000000"/>
          <w:sz w:val="22"/>
          <w:szCs w:val="22"/>
          <w:highlight w:val="yellow"/>
        </w:rPr>
        <w:t>der Arbeitnehmer</w:t>
      </w:r>
      <w:r w:rsidRPr="007F1143">
        <w:rPr>
          <w:rFonts w:ascii="Calibri" w:eastAsia="Times New Roman" w:hAnsi="Calibri" w:cs="Calibri"/>
          <w:color w:val="000000"/>
          <w:sz w:val="22"/>
          <w:szCs w:val="22"/>
          <w:highlight w:val="yellow"/>
        </w:rPr>
        <w:t xml:space="preserve"> </w:t>
      </w:r>
      <w:r w:rsidR="003644F5">
        <w:rPr>
          <w:rFonts w:ascii="Calibri" w:eastAsia="Times New Roman" w:hAnsi="Calibri" w:cs="Calibri"/>
          <w:color w:val="000000"/>
          <w:sz w:val="22"/>
          <w:szCs w:val="22"/>
          <w:highlight w:val="yellow"/>
        </w:rPr>
        <w:t>hier mit seiner</w:t>
      </w:r>
      <w:r w:rsidRPr="007F1143">
        <w:rPr>
          <w:rFonts w:ascii="Calibri" w:eastAsia="Times New Roman" w:hAnsi="Calibri" w:cs="Calibri"/>
          <w:color w:val="000000"/>
          <w:sz w:val="22"/>
          <w:szCs w:val="22"/>
          <w:highlight w:val="yellow"/>
        </w:rPr>
        <w:t xml:space="preserve"> Unterschrift, dass </w:t>
      </w:r>
      <w:r w:rsidR="003644F5">
        <w:rPr>
          <w:rFonts w:ascii="Calibri" w:eastAsia="Times New Roman" w:hAnsi="Calibri" w:cs="Calibri"/>
          <w:color w:val="000000"/>
          <w:sz w:val="22"/>
          <w:szCs w:val="22"/>
          <w:highlight w:val="yellow"/>
        </w:rPr>
        <w:t>er</w:t>
      </w:r>
      <w:r w:rsidRPr="007F1143">
        <w:rPr>
          <w:rFonts w:ascii="Calibri" w:eastAsia="Times New Roman" w:hAnsi="Calibri" w:cs="Calibri"/>
          <w:color w:val="000000"/>
          <w:sz w:val="22"/>
          <w:szCs w:val="22"/>
          <w:highlight w:val="yellow"/>
        </w:rPr>
        <w:t xml:space="preserve"> neben dieser</w:t>
      </w:r>
      <w:r w:rsidR="00DF3AE9">
        <w:rPr>
          <w:rFonts w:ascii="Calibri" w:eastAsia="Times New Roman" w:hAnsi="Calibri" w:cs="Calibri"/>
          <w:color w:val="000000"/>
          <w:sz w:val="22"/>
          <w:szCs w:val="22"/>
          <w:highlight w:val="yellow"/>
        </w:rPr>
        <w:t xml:space="preserve"> </w:t>
      </w:r>
      <w:r w:rsidRPr="007F1143">
        <w:rPr>
          <w:rFonts w:ascii="Calibri" w:eastAsia="Times New Roman" w:hAnsi="Calibri" w:cs="Calibri"/>
          <w:color w:val="000000"/>
          <w:sz w:val="22"/>
          <w:szCs w:val="22"/>
          <w:highlight w:val="yellow"/>
        </w:rPr>
        <w:t xml:space="preserve">Tätigkeit keine </w:t>
      </w:r>
      <w:proofErr w:type="spellStart"/>
      <w:r w:rsidRPr="007F1143">
        <w:rPr>
          <w:rFonts w:ascii="Calibri" w:eastAsia="Times New Roman" w:hAnsi="Calibri" w:cs="Calibri"/>
          <w:color w:val="000000"/>
          <w:sz w:val="22"/>
          <w:szCs w:val="22"/>
          <w:highlight w:val="yellow"/>
        </w:rPr>
        <w:t>Tätig</w:t>
      </w:r>
      <w:r>
        <w:rPr>
          <w:rFonts w:ascii="Calibri" w:eastAsia="Times New Roman" w:hAnsi="Calibri" w:cs="Calibri"/>
          <w:color w:val="000000"/>
          <w:sz w:val="22"/>
          <w:szCs w:val="22"/>
          <w:highlight w:val="yellow"/>
        </w:rPr>
        <w:t>d</w:t>
      </w:r>
      <w:r w:rsidRPr="007F1143">
        <w:rPr>
          <w:rFonts w:ascii="Calibri" w:eastAsia="Times New Roman" w:hAnsi="Calibri" w:cs="Calibri"/>
          <w:color w:val="000000"/>
          <w:sz w:val="22"/>
          <w:szCs w:val="22"/>
          <w:highlight w:val="yellow"/>
        </w:rPr>
        <w:t>keit</w:t>
      </w:r>
      <w:proofErr w:type="spellEnd"/>
      <w:r w:rsidRPr="007F1143">
        <w:rPr>
          <w:rFonts w:ascii="Calibri" w:eastAsia="Times New Roman" w:hAnsi="Calibri" w:cs="Calibri"/>
          <w:color w:val="000000"/>
          <w:sz w:val="22"/>
          <w:szCs w:val="22"/>
          <w:highlight w:val="yellow"/>
        </w:rPr>
        <w:t xml:space="preserve"> in </w:t>
      </w:r>
      <w:r w:rsidR="003644F5">
        <w:rPr>
          <w:rFonts w:ascii="Calibri" w:eastAsia="Times New Roman" w:hAnsi="Calibri" w:cs="Calibri"/>
          <w:color w:val="000000"/>
          <w:sz w:val="22"/>
          <w:szCs w:val="22"/>
          <w:highlight w:val="yellow"/>
        </w:rPr>
        <w:t xml:space="preserve">seinem </w:t>
      </w:r>
      <w:r w:rsidRPr="007F1143">
        <w:rPr>
          <w:rFonts w:ascii="Calibri" w:eastAsia="Times New Roman" w:hAnsi="Calibri" w:cs="Calibri"/>
          <w:color w:val="000000"/>
          <w:sz w:val="22"/>
          <w:szCs w:val="22"/>
          <w:highlight w:val="yellow"/>
        </w:rPr>
        <w:t>Wohnsitzland ausüb</w:t>
      </w:r>
      <w:r w:rsidR="003644F5">
        <w:rPr>
          <w:rFonts w:ascii="Calibri" w:eastAsia="Times New Roman" w:hAnsi="Calibri" w:cs="Calibri"/>
          <w:color w:val="000000"/>
          <w:sz w:val="22"/>
          <w:szCs w:val="22"/>
          <w:highlight w:val="yellow"/>
        </w:rPr>
        <w:t>t</w:t>
      </w:r>
      <w:r w:rsidRPr="007F1143">
        <w:rPr>
          <w:rFonts w:ascii="Calibri" w:eastAsia="Times New Roman" w:hAnsi="Calibri" w:cs="Calibri"/>
          <w:color w:val="000000"/>
          <w:sz w:val="22"/>
          <w:szCs w:val="22"/>
          <w:highlight w:val="yellow"/>
        </w:rPr>
        <w:t xml:space="preserve"> oder im Wohnsitzland einen Lohn erh</w:t>
      </w:r>
      <w:r w:rsidR="003644F5">
        <w:rPr>
          <w:rFonts w:ascii="Calibri" w:eastAsia="Times New Roman" w:hAnsi="Calibri" w:cs="Calibri"/>
          <w:color w:val="000000"/>
          <w:sz w:val="22"/>
          <w:szCs w:val="22"/>
          <w:highlight w:val="yellow"/>
        </w:rPr>
        <w:t>ält</w:t>
      </w:r>
      <w:r w:rsidRPr="007F1143">
        <w:rPr>
          <w:rFonts w:ascii="Calibri" w:eastAsia="Times New Roman" w:hAnsi="Calibri" w:cs="Calibri"/>
          <w:color w:val="000000"/>
          <w:sz w:val="22"/>
          <w:szCs w:val="22"/>
          <w:highlight w:val="yellow"/>
        </w:rPr>
        <w:t xml:space="preserve">. Sollten </w:t>
      </w:r>
      <w:r w:rsidR="003644F5">
        <w:rPr>
          <w:rFonts w:ascii="Calibri" w:eastAsia="Times New Roman" w:hAnsi="Calibri" w:cs="Calibri"/>
          <w:color w:val="000000"/>
          <w:sz w:val="22"/>
          <w:szCs w:val="22"/>
          <w:highlight w:val="yellow"/>
        </w:rPr>
        <w:t>er</w:t>
      </w:r>
      <w:r w:rsidRPr="007F1143">
        <w:rPr>
          <w:rFonts w:ascii="Calibri" w:eastAsia="Times New Roman" w:hAnsi="Calibri" w:cs="Calibri"/>
          <w:color w:val="000000"/>
          <w:sz w:val="22"/>
          <w:szCs w:val="22"/>
          <w:highlight w:val="yellow"/>
        </w:rPr>
        <w:t xml:space="preserve"> trotzdem einer Tätigkeit im Ausland nachgegangen sein, was zu einer Forderung der Sozialbeiträge und Steuern des Wohnsitzstaates </w:t>
      </w:r>
      <w:r w:rsidR="003644F5">
        <w:rPr>
          <w:rFonts w:ascii="Calibri" w:eastAsia="Times New Roman" w:hAnsi="Calibri" w:cs="Calibri"/>
          <w:color w:val="000000"/>
          <w:sz w:val="22"/>
          <w:szCs w:val="22"/>
          <w:highlight w:val="yellow"/>
        </w:rPr>
        <w:t>beim</w:t>
      </w:r>
      <w:r w:rsidRPr="007F1143">
        <w:rPr>
          <w:rFonts w:ascii="Calibri" w:eastAsia="Times New Roman" w:hAnsi="Calibri" w:cs="Calibri"/>
          <w:color w:val="000000"/>
          <w:sz w:val="22"/>
          <w:szCs w:val="22"/>
          <w:highlight w:val="yellow"/>
        </w:rPr>
        <w:t xml:space="preserve"> Arbeitgeber </w:t>
      </w:r>
      <w:r w:rsidRPr="007F1143">
        <w:rPr>
          <w:rFonts w:ascii="Calibri" w:eastAsia="Times New Roman" w:hAnsi="Calibri" w:cs="Calibri"/>
          <w:color w:val="000000"/>
          <w:sz w:val="22"/>
          <w:szCs w:val="22"/>
          <w:highlight w:val="yellow"/>
          <w:shd w:val="clear" w:color="auto" w:fill="FFFF00"/>
        </w:rPr>
        <w:t>führen könnte</w:t>
      </w:r>
      <w:r w:rsidRPr="007F1143">
        <w:rPr>
          <w:rFonts w:ascii="Calibri" w:eastAsia="Times New Roman" w:hAnsi="Calibri" w:cs="Calibri"/>
          <w:color w:val="000000"/>
          <w:sz w:val="22"/>
          <w:szCs w:val="22"/>
          <w:highlight w:val="yellow"/>
        </w:rPr>
        <w:t>, behält</w:t>
      </w:r>
      <w:r w:rsidR="003644F5">
        <w:rPr>
          <w:rFonts w:ascii="Calibri" w:eastAsia="Times New Roman" w:hAnsi="Calibri" w:cs="Calibri"/>
          <w:color w:val="000000"/>
          <w:sz w:val="22"/>
          <w:szCs w:val="22"/>
          <w:highlight w:val="yellow"/>
        </w:rPr>
        <w:t xml:space="preserve"> sich der Arbeitgeber </w:t>
      </w:r>
      <w:r w:rsidRPr="007F1143">
        <w:rPr>
          <w:rFonts w:ascii="Calibri" w:eastAsia="Times New Roman" w:hAnsi="Calibri" w:cs="Calibri"/>
          <w:color w:val="000000"/>
          <w:sz w:val="22"/>
          <w:szCs w:val="22"/>
          <w:highlight w:val="yellow"/>
        </w:rPr>
        <w:t>das Recht vor, offene Lohnzahlung</w:t>
      </w:r>
      <w:r w:rsidR="003644F5">
        <w:rPr>
          <w:rFonts w:ascii="Calibri" w:eastAsia="Times New Roman" w:hAnsi="Calibri" w:cs="Calibri"/>
          <w:color w:val="000000"/>
          <w:sz w:val="22"/>
          <w:szCs w:val="22"/>
          <w:highlight w:val="yellow"/>
        </w:rPr>
        <w:t>en</w:t>
      </w:r>
      <w:r w:rsidRPr="007F1143">
        <w:rPr>
          <w:rFonts w:ascii="Calibri" w:eastAsia="Times New Roman" w:hAnsi="Calibri" w:cs="Calibri"/>
          <w:color w:val="000000"/>
          <w:sz w:val="22"/>
          <w:szCs w:val="22"/>
          <w:highlight w:val="yellow"/>
        </w:rPr>
        <w:t xml:space="preserve"> zur Verrechnung </w:t>
      </w:r>
      <w:proofErr w:type="gramStart"/>
      <w:r w:rsidRPr="007F1143">
        <w:rPr>
          <w:rFonts w:ascii="Calibri" w:eastAsia="Times New Roman" w:hAnsi="Calibri" w:cs="Calibri"/>
          <w:color w:val="000000"/>
          <w:sz w:val="22"/>
          <w:szCs w:val="22"/>
          <w:highlight w:val="yellow"/>
        </w:rPr>
        <w:t>dieser Sozialbeiträgen</w:t>
      </w:r>
      <w:proofErr w:type="gramEnd"/>
      <w:r w:rsidRPr="007F1143">
        <w:rPr>
          <w:rFonts w:ascii="Calibri" w:eastAsia="Times New Roman" w:hAnsi="Calibri" w:cs="Calibri"/>
          <w:color w:val="000000"/>
          <w:sz w:val="22"/>
          <w:szCs w:val="22"/>
          <w:highlight w:val="yellow"/>
        </w:rPr>
        <w:t xml:space="preserve"> und Steuern zurückzubehalten.</w:t>
      </w:r>
      <w:r w:rsidRPr="007F1143">
        <w:rPr>
          <w:rFonts w:ascii="Calibri" w:eastAsia="Times New Roman" w:hAnsi="Calibri" w:cs="Calibri"/>
          <w:color w:val="000000"/>
          <w:sz w:val="22"/>
          <w:szCs w:val="22"/>
        </w:rPr>
        <w:t xml:space="preserve">  </w:t>
      </w:r>
    </w:p>
    <w:p w14:paraId="0B497628" w14:textId="77777777" w:rsidR="007F1143" w:rsidRPr="007F1143" w:rsidRDefault="007F1143" w:rsidP="007F1143">
      <w:pPr>
        <w:rPr>
          <w:rFonts w:ascii="Calibri" w:eastAsia="Times New Roman" w:hAnsi="Calibri" w:cs="Calibri"/>
          <w:color w:val="000000"/>
        </w:rPr>
      </w:pPr>
      <w:r w:rsidRPr="007F1143">
        <w:rPr>
          <w:rFonts w:ascii="Calibri" w:eastAsia="Times New Roman" w:hAnsi="Calibri" w:cs="Calibri"/>
          <w:color w:val="000000"/>
          <w:sz w:val="22"/>
          <w:szCs w:val="22"/>
        </w:rPr>
        <w:t> </w:t>
      </w:r>
    </w:p>
    <w:p w14:paraId="4311C33D" w14:textId="77777777" w:rsidR="002B6BDF" w:rsidRPr="000C51F2" w:rsidRDefault="002B6BDF" w:rsidP="001A4F94">
      <w:pPr>
        <w:rPr>
          <w:rFonts w:asciiTheme="majorHAnsi" w:hAnsiTheme="majorHAnsi"/>
          <w:b/>
          <w:bCs/>
          <w:sz w:val="22"/>
          <w:szCs w:val="22"/>
        </w:rPr>
      </w:pPr>
    </w:p>
    <w:p w14:paraId="21492FCD" w14:textId="46F76268" w:rsidR="00676290" w:rsidRPr="000C51F2" w:rsidRDefault="00CA718B" w:rsidP="001A4F94">
      <w:pPr>
        <w:rPr>
          <w:rFonts w:asciiTheme="majorHAnsi" w:hAnsiTheme="majorHAnsi"/>
          <w:b/>
          <w:bCs/>
          <w:sz w:val="28"/>
          <w:szCs w:val="28"/>
        </w:rPr>
      </w:pPr>
      <w:r w:rsidRPr="000C51F2">
        <w:rPr>
          <w:rFonts w:asciiTheme="majorHAnsi" w:hAnsiTheme="majorHAnsi"/>
          <w:b/>
          <w:bCs/>
          <w:sz w:val="28"/>
          <w:szCs w:val="28"/>
        </w:rPr>
        <w:t>1</w:t>
      </w:r>
      <w:r w:rsidR="007F1143">
        <w:rPr>
          <w:rFonts w:asciiTheme="majorHAnsi" w:hAnsiTheme="majorHAnsi"/>
          <w:b/>
          <w:bCs/>
          <w:sz w:val="28"/>
          <w:szCs w:val="28"/>
        </w:rPr>
        <w:t>3</w:t>
      </w:r>
      <w:r w:rsidRPr="000C51F2">
        <w:rPr>
          <w:rFonts w:asciiTheme="majorHAnsi" w:hAnsiTheme="majorHAnsi"/>
          <w:b/>
          <w:bCs/>
          <w:sz w:val="28"/>
          <w:szCs w:val="28"/>
        </w:rPr>
        <w:t>. Gerichtsstand</w:t>
      </w:r>
    </w:p>
    <w:p w14:paraId="21C37906" w14:textId="77777777" w:rsidR="007E1EC6" w:rsidRDefault="007E1EC6" w:rsidP="001A4F94">
      <w:pPr>
        <w:rPr>
          <w:rFonts w:asciiTheme="majorHAnsi" w:hAnsiTheme="majorHAnsi"/>
        </w:rPr>
      </w:pPr>
    </w:p>
    <w:p w14:paraId="6510D2AC" w14:textId="516EFB08" w:rsidR="00CA718B" w:rsidRDefault="00CA718B" w:rsidP="001A4F94">
      <w:pPr>
        <w:rPr>
          <w:rFonts w:asciiTheme="majorHAnsi" w:hAnsiTheme="majorHAnsi"/>
          <w:sz w:val="22"/>
          <w:szCs w:val="22"/>
        </w:rPr>
      </w:pPr>
      <w:r w:rsidRPr="004A3E24">
        <w:rPr>
          <w:rFonts w:asciiTheme="majorHAnsi" w:hAnsiTheme="majorHAnsi"/>
          <w:sz w:val="22"/>
          <w:szCs w:val="22"/>
        </w:rPr>
        <w:t xml:space="preserve">Für allfällige Streitigkeiten aus diesem Vertrag sind die ordentlichen Gerichte am Sitz des Arbeitgebers zuständig. </w:t>
      </w:r>
    </w:p>
    <w:p w14:paraId="7D5285F2" w14:textId="77777777" w:rsidR="009D5642" w:rsidRDefault="009D5642" w:rsidP="001A4F94">
      <w:pPr>
        <w:rPr>
          <w:rFonts w:asciiTheme="majorHAnsi" w:hAnsiTheme="majorHAnsi"/>
          <w:sz w:val="22"/>
          <w:szCs w:val="22"/>
        </w:rPr>
      </w:pPr>
    </w:p>
    <w:p w14:paraId="7E093BE5" w14:textId="77777777" w:rsidR="000F61B4" w:rsidRPr="000C51F2" w:rsidRDefault="000F61B4" w:rsidP="001A4F94">
      <w:pPr>
        <w:rPr>
          <w:rFonts w:asciiTheme="majorHAnsi" w:hAnsiTheme="majorHAnsi"/>
          <w:b/>
          <w:bCs/>
          <w:sz w:val="22"/>
          <w:szCs w:val="22"/>
        </w:rPr>
      </w:pPr>
    </w:p>
    <w:p w14:paraId="51A6D19A" w14:textId="6A57B00B" w:rsidR="007E1EC6" w:rsidRPr="000C51F2" w:rsidRDefault="007E1EC6" w:rsidP="007E1EC6">
      <w:pPr>
        <w:rPr>
          <w:rFonts w:asciiTheme="majorHAnsi" w:hAnsiTheme="majorHAnsi"/>
          <w:b/>
          <w:bCs/>
          <w:sz w:val="28"/>
          <w:szCs w:val="28"/>
        </w:rPr>
      </w:pPr>
      <w:r w:rsidRPr="000C51F2">
        <w:rPr>
          <w:rFonts w:asciiTheme="majorHAnsi" w:hAnsiTheme="majorHAnsi"/>
          <w:b/>
          <w:bCs/>
          <w:sz w:val="28"/>
          <w:szCs w:val="28"/>
        </w:rPr>
        <w:t>1</w:t>
      </w:r>
      <w:r w:rsidR="00073276">
        <w:rPr>
          <w:rFonts w:asciiTheme="majorHAnsi" w:hAnsiTheme="majorHAnsi"/>
          <w:b/>
          <w:bCs/>
          <w:sz w:val="28"/>
          <w:szCs w:val="28"/>
        </w:rPr>
        <w:t>3</w:t>
      </w:r>
      <w:r w:rsidRPr="000C51F2">
        <w:rPr>
          <w:rFonts w:asciiTheme="majorHAnsi" w:hAnsiTheme="majorHAnsi"/>
          <w:b/>
          <w:bCs/>
          <w:sz w:val="28"/>
          <w:szCs w:val="28"/>
        </w:rPr>
        <w:t>. Allgemeine Bestimmungen</w:t>
      </w:r>
    </w:p>
    <w:p w14:paraId="07C3CF06" w14:textId="77777777" w:rsidR="007E1EC6" w:rsidRPr="00194F51" w:rsidRDefault="007E1EC6" w:rsidP="007E1EC6">
      <w:pPr>
        <w:rPr>
          <w:rFonts w:asciiTheme="majorHAnsi" w:hAnsiTheme="majorHAnsi"/>
          <w:sz w:val="28"/>
          <w:szCs w:val="28"/>
        </w:rPr>
      </w:pPr>
    </w:p>
    <w:p w14:paraId="7DE9D6FE" w14:textId="7B7658CB" w:rsidR="007E1EC6" w:rsidRPr="00194F51" w:rsidRDefault="007E1EC6" w:rsidP="007E1EC6">
      <w:pPr>
        <w:rPr>
          <w:rFonts w:asciiTheme="majorHAnsi" w:hAnsiTheme="majorHAnsi"/>
          <w:sz w:val="22"/>
          <w:szCs w:val="22"/>
        </w:rPr>
      </w:pPr>
      <w:r w:rsidRPr="00194F51">
        <w:rPr>
          <w:rFonts w:asciiTheme="majorHAnsi" w:hAnsiTheme="majorHAnsi"/>
          <w:sz w:val="22"/>
          <w:szCs w:val="22"/>
        </w:rPr>
        <w:t>Im Übrigen gelten die gese</w:t>
      </w:r>
      <w:r>
        <w:rPr>
          <w:rFonts w:asciiTheme="majorHAnsi" w:hAnsiTheme="majorHAnsi"/>
          <w:sz w:val="22"/>
          <w:szCs w:val="22"/>
        </w:rPr>
        <w:t>tzlichen Bestimmungen des Obligationenrechts (OR)</w:t>
      </w:r>
      <w:r w:rsidR="00695E5B">
        <w:rPr>
          <w:rFonts w:asciiTheme="majorHAnsi" w:hAnsiTheme="majorHAnsi"/>
          <w:sz w:val="22"/>
          <w:szCs w:val="22"/>
        </w:rPr>
        <w:t xml:space="preserve">, </w:t>
      </w:r>
      <w:r w:rsidR="00A51204">
        <w:rPr>
          <w:rFonts w:asciiTheme="majorHAnsi" w:hAnsiTheme="majorHAnsi"/>
          <w:sz w:val="22"/>
          <w:szCs w:val="22"/>
        </w:rPr>
        <w:t xml:space="preserve">des Arbeitsgesetzes, </w:t>
      </w:r>
      <w:r w:rsidR="00E9649E">
        <w:rPr>
          <w:rFonts w:asciiTheme="majorHAnsi" w:hAnsiTheme="majorHAnsi"/>
          <w:sz w:val="22"/>
          <w:szCs w:val="22"/>
        </w:rPr>
        <w:t xml:space="preserve">eines allfälligen </w:t>
      </w:r>
      <w:r w:rsidR="00D833C0">
        <w:rPr>
          <w:rFonts w:asciiTheme="majorHAnsi" w:hAnsiTheme="majorHAnsi"/>
          <w:sz w:val="22"/>
          <w:szCs w:val="22"/>
        </w:rPr>
        <w:t>Gesamtarbeitsvertrages (GAV)</w:t>
      </w:r>
      <w:r w:rsidR="00A51204">
        <w:rPr>
          <w:rFonts w:asciiTheme="majorHAnsi" w:hAnsiTheme="majorHAnsi"/>
          <w:sz w:val="22"/>
          <w:szCs w:val="22"/>
        </w:rPr>
        <w:t xml:space="preserve"> und eines allfälligen Normalarbeitsvertrages (NAV)</w:t>
      </w:r>
      <w:r w:rsidR="00D833C0">
        <w:rPr>
          <w:rFonts w:asciiTheme="majorHAnsi" w:hAnsiTheme="majorHAnsi"/>
          <w:sz w:val="22"/>
          <w:szCs w:val="22"/>
        </w:rPr>
        <w:t xml:space="preserve">. </w:t>
      </w:r>
      <w:r w:rsidRPr="00194F51">
        <w:rPr>
          <w:rFonts w:asciiTheme="majorHAnsi" w:hAnsiTheme="majorHAnsi"/>
          <w:sz w:val="22"/>
          <w:szCs w:val="22"/>
        </w:rPr>
        <w:t xml:space="preserve">Änderungen und Ergänzungen sind nur schriftlich gültig. </w:t>
      </w:r>
    </w:p>
    <w:p w14:paraId="72D0DA17" w14:textId="77777777" w:rsidR="007E1EC6" w:rsidRDefault="007E1EC6" w:rsidP="001A4F94">
      <w:pPr>
        <w:rPr>
          <w:rFonts w:asciiTheme="majorHAnsi" w:hAnsiTheme="majorHAnsi"/>
          <w:sz w:val="22"/>
          <w:szCs w:val="22"/>
        </w:rPr>
      </w:pPr>
    </w:p>
    <w:p w14:paraId="5E9DCC06" w14:textId="48ED3B65" w:rsidR="00554106" w:rsidRDefault="00554106" w:rsidP="00554106">
      <w:pPr>
        <w:widowControl w:val="0"/>
        <w:autoSpaceDE w:val="0"/>
        <w:autoSpaceDN w:val="0"/>
        <w:adjustRightInd w:val="0"/>
        <w:rPr>
          <w:rFonts w:asciiTheme="majorHAnsi" w:hAnsiTheme="majorHAnsi" w:cs="Arial"/>
          <w:sz w:val="22"/>
          <w:szCs w:val="22"/>
          <w:lang w:val="de-DE"/>
        </w:rPr>
      </w:pPr>
      <w:r w:rsidRPr="00554106">
        <w:rPr>
          <w:rFonts w:asciiTheme="majorHAnsi" w:hAnsiTheme="majorHAnsi" w:cs="Arial"/>
          <w:sz w:val="22"/>
          <w:szCs w:val="22"/>
          <w:lang w:val="de-DE"/>
        </w:rPr>
        <w:t>Der Arbeitsvertr</w:t>
      </w:r>
      <w:r w:rsidR="007C317B">
        <w:rPr>
          <w:rFonts w:asciiTheme="majorHAnsi" w:hAnsiTheme="majorHAnsi" w:cs="Arial"/>
          <w:sz w:val="22"/>
          <w:szCs w:val="22"/>
          <w:lang w:val="de-DE"/>
        </w:rPr>
        <w:t xml:space="preserve">ag tritt mit der Unterzeichnung in </w:t>
      </w:r>
      <w:r w:rsidRPr="00554106">
        <w:rPr>
          <w:rFonts w:asciiTheme="majorHAnsi" w:hAnsiTheme="majorHAnsi" w:cs="Arial"/>
          <w:sz w:val="22"/>
          <w:szCs w:val="22"/>
          <w:lang w:val="de-DE"/>
        </w:rPr>
        <w:t>Kraf</w:t>
      </w:r>
      <w:r w:rsidR="003D556C">
        <w:rPr>
          <w:rFonts w:asciiTheme="majorHAnsi" w:hAnsiTheme="majorHAnsi" w:cs="Arial"/>
          <w:sz w:val="22"/>
          <w:szCs w:val="22"/>
          <w:lang w:val="de-DE"/>
        </w:rPr>
        <w:t>t. Folgende Unterlagen muss</w:t>
      </w:r>
      <w:r>
        <w:rPr>
          <w:rFonts w:asciiTheme="majorHAnsi" w:hAnsiTheme="majorHAnsi" w:cs="Arial"/>
          <w:sz w:val="22"/>
          <w:szCs w:val="22"/>
          <w:lang w:val="de-DE"/>
        </w:rPr>
        <w:t xml:space="preserve"> der/die Arbeitnehmer/in </w:t>
      </w:r>
      <w:r w:rsidRPr="00554106">
        <w:rPr>
          <w:rFonts w:asciiTheme="majorHAnsi" w:hAnsiTheme="majorHAnsi" w:cs="Arial"/>
          <w:sz w:val="22"/>
          <w:szCs w:val="22"/>
          <w:lang w:val="de-DE"/>
        </w:rPr>
        <w:t>unter www.payrollplus.ch/downloads einsehen. Diese Dokumente bilden einen integrierenden Bestandteil dieses Vertrages: </w:t>
      </w:r>
    </w:p>
    <w:p w14:paraId="500C6D67" w14:textId="77777777" w:rsidR="007F1143" w:rsidRDefault="007F1143" w:rsidP="00554106">
      <w:pPr>
        <w:widowControl w:val="0"/>
        <w:autoSpaceDE w:val="0"/>
        <w:autoSpaceDN w:val="0"/>
        <w:adjustRightInd w:val="0"/>
        <w:rPr>
          <w:rFonts w:asciiTheme="majorHAnsi" w:hAnsiTheme="majorHAnsi" w:cs="Arial"/>
          <w:sz w:val="22"/>
          <w:szCs w:val="22"/>
          <w:lang w:val="de-DE"/>
        </w:rPr>
      </w:pPr>
    </w:p>
    <w:p w14:paraId="66A8F617" w14:textId="77777777" w:rsidR="00554106" w:rsidRPr="00554106" w:rsidRDefault="00554106" w:rsidP="00554106">
      <w:pPr>
        <w:widowControl w:val="0"/>
        <w:autoSpaceDE w:val="0"/>
        <w:autoSpaceDN w:val="0"/>
        <w:adjustRightInd w:val="0"/>
        <w:rPr>
          <w:rFonts w:asciiTheme="majorHAnsi" w:hAnsiTheme="majorHAnsi" w:cs="Arial"/>
          <w:sz w:val="22"/>
          <w:szCs w:val="22"/>
          <w:lang w:val="de-DE"/>
        </w:rPr>
      </w:pPr>
      <w:r w:rsidRPr="00554106">
        <w:rPr>
          <w:rFonts w:asciiTheme="majorHAnsi" w:hAnsiTheme="majorHAnsi" w:cs="Arial"/>
          <w:sz w:val="22"/>
          <w:szCs w:val="22"/>
          <w:lang w:val="de-DE"/>
        </w:rPr>
        <w:t>- Wichtige allgemeine Informationen für Mitarbeiter</w:t>
      </w:r>
    </w:p>
    <w:p w14:paraId="7AF5D07B" w14:textId="0B81784E" w:rsidR="00554106" w:rsidRPr="00554106" w:rsidRDefault="00554106" w:rsidP="00554106">
      <w:pPr>
        <w:widowControl w:val="0"/>
        <w:autoSpaceDE w:val="0"/>
        <w:autoSpaceDN w:val="0"/>
        <w:adjustRightInd w:val="0"/>
        <w:rPr>
          <w:rFonts w:asciiTheme="majorHAnsi" w:hAnsiTheme="majorHAnsi" w:cs="Arial"/>
          <w:sz w:val="22"/>
          <w:szCs w:val="22"/>
          <w:lang w:val="de-DE"/>
        </w:rPr>
      </w:pPr>
      <w:r>
        <w:rPr>
          <w:rFonts w:asciiTheme="majorHAnsi" w:hAnsiTheme="majorHAnsi" w:cs="Arial"/>
          <w:sz w:val="22"/>
          <w:szCs w:val="22"/>
          <w:lang w:val="de-DE"/>
        </w:rPr>
        <w:t>-</w:t>
      </w:r>
      <w:r w:rsidR="00AB4055">
        <w:rPr>
          <w:rFonts w:asciiTheme="majorHAnsi" w:hAnsiTheme="majorHAnsi" w:cs="Arial"/>
          <w:sz w:val="22"/>
          <w:szCs w:val="22"/>
          <w:lang w:val="de-DE"/>
        </w:rPr>
        <w:t xml:space="preserve"> Krankentaggeld</w:t>
      </w:r>
      <w:r>
        <w:rPr>
          <w:rFonts w:asciiTheme="majorHAnsi" w:hAnsiTheme="majorHAnsi" w:cs="Arial"/>
          <w:sz w:val="22"/>
          <w:szCs w:val="22"/>
          <w:lang w:val="de-DE"/>
        </w:rPr>
        <w:t xml:space="preserve"> Versicherung </w:t>
      </w:r>
      <w:r w:rsidR="00390DC7">
        <w:rPr>
          <w:rFonts w:asciiTheme="majorHAnsi" w:hAnsiTheme="majorHAnsi" w:cs="Arial"/>
          <w:sz w:val="22"/>
          <w:szCs w:val="22"/>
          <w:lang w:val="de-DE"/>
        </w:rPr>
        <w:t xml:space="preserve">AVB </w:t>
      </w:r>
    </w:p>
    <w:p w14:paraId="434BEFC0" w14:textId="07CDEED9" w:rsidR="00554106" w:rsidRDefault="00697A67" w:rsidP="00554106">
      <w:pPr>
        <w:widowControl w:val="0"/>
        <w:autoSpaceDE w:val="0"/>
        <w:autoSpaceDN w:val="0"/>
        <w:adjustRightInd w:val="0"/>
        <w:rPr>
          <w:rFonts w:asciiTheme="majorHAnsi" w:hAnsiTheme="majorHAnsi" w:cs="Arial"/>
          <w:sz w:val="22"/>
          <w:szCs w:val="22"/>
          <w:lang w:val="de-DE"/>
        </w:rPr>
      </w:pPr>
      <w:r>
        <w:rPr>
          <w:rFonts w:asciiTheme="majorHAnsi" w:hAnsiTheme="majorHAnsi" w:cs="Arial"/>
          <w:sz w:val="22"/>
          <w:szCs w:val="22"/>
          <w:lang w:val="de-DE"/>
        </w:rPr>
        <w:lastRenderedPageBreak/>
        <w:t xml:space="preserve">- BVG Merkblatt </w:t>
      </w:r>
    </w:p>
    <w:p w14:paraId="033E1A56" w14:textId="0084FC0F" w:rsidR="00697A67" w:rsidRDefault="00697A67" w:rsidP="00554106">
      <w:pPr>
        <w:widowControl w:val="0"/>
        <w:autoSpaceDE w:val="0"/>
        <w:autoSpaceDN w:val="0"/>
        <w:adjustRightInd w:val="0"/>
        <w:rPr>
          <w:rFonts w:asciiTheme="majorHAnsi" w:hAnsiTheme="majorHAnsi" w:cs="Arial"/>
          <w:sz w:val="22"/>
          <w:szCs w:val="22"/>
          <w:lang w:val="de-DE"/>
        </w:rPr>
      </w:pPr>
      <w:r w:rsidRPr="00554106">
        <w:rPr>
          <w:rFonts w:asciiTheme="majorHAnsi" w:hAnsiTheme="majorHAnsi" w:cs="Arial"/>
          <w:sz w:val="22"/>
          <w:szCs w:val="22"/>
          <w:lang w:val="de-DE"/>
        </w:rPr>
        <w:t>- Informationen für austretende Mitarbeiter</w:t>
      </w:r>
    </w:p>
    <w:p w14:paraId="28CFAF29" w14:textId="335ABCE4" w:rsidR="00390DC7" w:rsidRDefault="00390DC7" w:rsidP="00554106">
      <w:pPr>
        <w:widowControl w:val="0"/>
        <w:autoSpaceDE w:val="0"/>
        <w:autoSpaceDN w:val="0"/>
        <w:adjustRightInd w:val="0"/>
        <w:rPr>
          <w:rFonts w:asciiTheme="majorHAnsi" w:hAnsiTheme="majorHAnsi" w:cs="Arial"/>
          <w:sz w:val="22"/>
          <w:szCs w:val="22"/>
          <w:lang w:val="de-DE"/>
        </w:rPr>
      </w:pPr>
      <w:r>
        <w:rPr>
          <w:rFonts w:asciiTheme="majorHAnsi" w:hAnsiTheme="majorHAnsi" w:cs="Arial"/>
          <w:sz w:val="22"/>
          <w:szCs w:val="22"/>
          <w:lang w:val="de-DE"/>
        </w:rPr>
        <w:t>-</w:t>
      </w:r>
      <w:r w:rsidR="00AB4055">
        <w:rPr>
          <w:rFonts w:asciiTheme="majorHAnsi" w:hAnsiTheme="majorHAnsi" w:cs="Arial"/>
          <w:sz w:val="22"/>
          <w:szCs w:val="22"/>
          <w:lang w:val="de-DE"/>
        </w:rPr>
        <w:t xml:space="preserve"> Krankentaggeld</w:t>
      </w:r>
      <w:r>
        <w:rPr>
          <w:rFonts w:asciiTheme="majorHAnsi" w:hAnsiTheme="majorHAnsi" w:cs="Arial"/>
          <w:sz w:val="22"/>
          <w:szCs w:val="22"/>
          <w:lang w:val="de-DE"/>
        </w:rPr>
        <w:t xml:space="preserve"> Merkblatt für austretende Mitarbeiter</w:t>
      </w:r>
    </w:p>
    <w:p w14:paraId="1C141C4A" w14:textId="77777777" w:rsidR="001A1611" w:rsidRDefault="001A1611" w:rsidP="001A1611">
      <w:pPr>
        <w:rPr>
          <w:rFonts w:ascii="Calibri" w:hAnsi="Calibri" w:cs="Calibri"/>
          <w:color w:val="000000"/>
          <w:sz w:val="22"/>
          <w:szCs w:val="22"/>
        </w:rPr>
      </w:pPr>
      <w:r>
        <w:rPr>
          <w:rFonts w:asciiTheme="majorHAnsi" w:hAnsiTheme="majorHAnsi" w:cs="Arial"/>
          <w:sz w:val="22"/>
          <w:szCs w:val="22"/>
          <w:lang w:val="de-DE"/>
        </w:rPr>
        <w:t xml:space="preserve">- </w:t>
      </w:r>
      <w:r>
        <w:rPr>
          <w:rFonts w:ascii="Calibri" w:hAnsi="Calibri" w:cs="Calibri"/>
          <w:color w:val="000000"/>
          <w:sz w:val="22"/>
          <w:szCs w:val="22"/>
        </w:rPr>
        <w:t>Der Leistungsanspruch bei vorbestandenen Leiden sowie psychischen Erkrankungen</w:t>
      </w:r>
    </w:p>
    <w:p w14:paraId="4A8DF95B" w14:textId="77777777" w:rsidR="001A1611" w:rsidRDefault="001A1611" w:rsidP="001A1611">
      <w:pPr>
        <w:rPr>
          <w:rFonts w:ascii="Calibri" w:hAnsi="Calibri" w:cs="Calibri"/>
          <w:color w:val="000000"/>
          <w:sz w:val="22"/>
          <w:szCs w:val="22"/>
        </w:rPr>
      </w:pPr>
      <w:proofErr w:type="spellStart"/>
      <w:r>
        <w:rPr>
          <w:rFonts w:ascii="Calibri" w:hAnsi="Calibri" w:cs="Calibri"/>
          <w:color w:val="000000"/>
          <w:sz w:val="22"/>
          <w:szCs w:val="22"/>
        </w:rPr>
        <w:t>beträgt</w:t>
      </w:r>
      <w:proofErr w:type="spellEnd"/>
      <w:r>
        <w:rPr>
          <w:rFonts w:ascii="Calibri" w:hAnsi="Calibri" w:cs="Calibri"/>
          <w:color w:val="000000"/>
          <w:sz w:val="22"/>
          <w:szCs w:val="22"/>
        </w:rPr>
        <w:t xml:space="preserve"> nicht 720 </w:t>
      </w:r>
      <w:proofErr w:type="gramStart"/>
      <w:r>
        <w:rPr>
          <w:rFonts w:ascii="Calibri" w:hAnsi="Calibri" w:cs="Calibri"/>
          <w:color w:val="000000"/>
          <w:sz w:val="22"/>
          <w:szCs w:val="22"/>
        </w:rPr>
        <w:t>Tage</w:t>
      </w:r>
      <w:proofErr w:type="gramEnd"/>
      <w:r>
        <w:rPr>
          <w:rFonts w:ascii="Calibri" w:hAnsi="Calibri" w:cs="Calibri"/>
          <w:color w:val="000000"/>
          <w:sz w:val="22"/>
          <w:szCs w:val="22"/>
        </w:rPr>
        <w:t xml:space="preserve"> sondern wird nach Skala </w:t>
      </w:r>
      <w:proofErr w:type="spellStart"/>
      <w:r>
        <w:rPr>
          <w:rFonts w:ascii="Calibri" w:hAnsi="Calibri" w:cs="Calibri"/>
          <w:color w:val="000000"/>
          <w:sz w:val="22"/>
          <w:szCs w:val="22"/>
        </w:rPr>
        <w:t>entschädigt</w:t>
      </w:r>
      <w:proofErr w:type="spellEnd"/>
      <w:r>
        <w:rPr>
          <w:rFonts w:ascii="Calibri" w:hAnsi="Calibri" w:cs="Calibri"/>
          <w:color w:val="000000"/>
          <w:sz w:val="22"/>
          <w:szCs w:val="22"/>
        </w:rPr>
        <w:t xml:space="preserve">, siehe </w:t>
      </w:r>
    </w:p>
    <w:p w14:paraId="43A3F3EC" w14:textId="77777777" w:rsidR="001A1611" w:rsidRDefault="001A1611" w:rsidP="001A1611">
      <w:pPr>
        <w:rPr>
          <w:rFonts w:ascii="Calibri" w:hAnsi="Calibri" w:cs="Calibri"/>
          <w:color w:val="000000"/>
          <w:sz w:val="22"/>
          <w:szCs w:val="22"/>
        </w:rPr>
      </w:pPr>
      <w:hyperlink r:id="rId8" w:history="1">
        <w:r>
          <w:rPr>
            <w:rStyle w:val="Hyperlink"/>
            <w:rFonts w:ascii="Calibri" w:hAnsi="Calibri" w:cs="Calibri"/>
            <w:sz w:val="22"/>
            <w:szCs w:val="22"/>
          </w:rPr>
          <w:t>https://payrollplus.ch/wp-content/uploads/2019/10/vorbestandene-leiden-und-psychische-erkrankungen-1.pdf</w:t>
        </w:r>
      </w:hyperlink>
      <w:r>
        <w:rPr>
          <w:rFonts w:ascii="Calibri" w:hAnsi="Calibri" w:cs="Calibri"/>
          <w:color w:val="000000"/>
          <w:sz w:val="22"/>
          <w:szCs w:val="22"/>
        </w:rPr>
        <w:t xml:space="preserve"> </w:t>
      </w:r>
    </w:p>
    <w:p w14:paraId="03D172BD" w14:textId="77777777" w:rsidR="001A1611" w:rsidRDefault="001A1611" w:rsidP="001A1611">
      <w:pPr>
        <w:rPr>
          <w:rFonts w:ascii="Calibri" w:hAnsi="Calibri" w:cs="Calibri"/>
          <w:color w:val="000000"/>
          <w:sz w:val="22"/>
          <w:szCs w:val="22"/>
        </w:rPr>
      </w:pPr>
    </w:p>
    <w:p w14:paraId="7D07794E" w14:textId="152B7383" w:rsidR="001A1611" w:rsidRPr="001A1611" w:rsidRDefault="001A1611" w:rsidP="00554106">
      <w:pPr>
        <w:widowControl w:val="0"/>
        <w:autoSpaceDE w:val="0"/>
        <w:autoSpaceDN w:val="0"/>
        <w:adjustRightInd w:val="0"/>
        <w:rPr>
          <w:rFonts w:asciiTheme="majorHAnsi" w:hAnsiTheme="majorHAnsi" w:cs="Arial"/>
          <w:sz w:val="22"/>
          <w:szCs w:val="22"/>
        </w:rPr>
      </w:pPr>
    </w:p>
    <w:p w14:paraId="427F799B" w14:textId="77777777" w:rsidR="00390DC7" w:rsidRPr="00554106" w:rsidRDefault="00390DC7" w:rsidP="00554106">
      <w:pPr>
        <w:widowControl w:val="0"/>
        <w:autoSpaceDE w:val="0"/>
        <w:autoSpaceDN w:val="0"/>
        <w:adjustRightInd w:val="0"/>
        <w:rPr>
          <w:rFonts w:asciiTheme="majorHAnsi" w:hAnsiTheme="majorHAnsi" w:cs="Arial"/>
          <w:sz w:val="22"/>
          <w:szCs w:val="22"/>
          <w:lang w:val="de-DE"/>
        </w:rPr>
      </w:pPr>
    </w:p>
    <w:p w14:paraId="5E7D960F" w14:textId="45896EA8" w:rsidR="00554106" w:rsidRDefault="00554106" w:rsidP="00554106">
      <w:pPr>
        <w:widowControl w:val="0"/>
        <w:autoSpaceDE w:val="0"/>
        <w:autoSpaceDN w:val="0"/>
        <w:adjustRightInd w:val="0"/>
        <w:rPr>
          <w:rFonts w:asciiTheme="majorHAnsi" w:hAnsiTheme="majorHAnsi" w:cs="Arial"/>
          <w:sz w:val="22"/>
          <w:szCs w:val="22"/>
          <w:lang w:val="de-DE"/>
        </w:rPr>
      </w:pPr>
      <w:r w:rsidRPr="00554106">
        <w:rPr>
          <w:rFonts w:asciiTheme="majorHAnsi" w:hAnsiTheme="majorHAnsi" w:cs="Arial"/>
          <w:sz w:val="22"/>
          <w:szCs w:val="22"/>
          <w:lang w:val="de-DE"/>
        </w:rPr>
        <w:t xml:space="preserve">Mit der Unterzeichnung dieses </w:t>
      </w:r>
      <w:r w:rsidR="00F8436E">
        <w:rPr>
          <w:rFonts w:asciiTheme="majorHAnsi" w:hAnsiTheme="majorHAnsi" w:cs="Arial"/>
          <w:sz w:val="22"/>
          <w:szCs w:val="22"/>
          <w:lang w:val="de-DE"/>
        </w:rPr>
        <w:t xml:space="preserve">Vertrages bestätigt der Arbeitnehmer zudem, </w:t>
      </w:r>
      <w:r w:rsidRPr="00554106">
        <w:rPr>
          <w:rFonts w:asciiTheme="majorHAnsi" w:hAnsiTheme="majorHAnsi" w:cs="Arial"/>
          <w:sz w:val="22"/>
          <w:szCs w:val="22"/>
          <w:lang w:val="de-DE"/>
        </w:rPr>
        <w:t>die oben genannten Onlinedokumente zur Kenntnis genommen zu haben.</w:t>
      </w:r>
    </w:p>
    <w:p w14:paraId="6E5AAADB" w14:textId="77777777" w:rsidR="006C473D" w:rsidRDefault="006C473D" w:rsidP="00554106">
      <w:pPr>
        <w:widowControl w:val="0"/>
        <w:autoSpaceDE w:val="0"/>
        <w:autoSpaceDN w:val="0"/>
        <w:adjustRightInd w:val="0"/>
        <w:rPr>
          <w:rFonts w:asciiTheme="majorHAnsi" w:hAnsiTheme="majorHAnsi" w:cs="Arial"/>
          <w:sz w:val="22"/>
          <w:szCs w:val="22"/>
          <w:lang w:val="de-DE"/>
        </w:rPr>
      </w:pPr>
    </w:p>
    <w:p w14:paraId="21D53C60" w14:textId="77777777" w:rsidR="00730C13" w:rsidRPr="00554106" w:rsidRDefault="00730C13" w:rsidP="00554106">
      <w:pPr>
        <w:widowControl w:val="0"/>
        <w:autoSpaceDE w:val="0"/>
        <w:autoSpaceDN w:val="0"/>
        <w:adjustRightInd w:val="0"/>
        <w:rPr>
          <w:rFonts w:asciiTheme="majorHAnsi" w:hAnsiTheme="majorHAnsi" w:cs="Arial"/>
          <w:sz w:val="22"/>
          <w:szCs w:val="22"/>
          <w:lang w:val="de-DE"/>
        </w:rPr>
      </w:pPr>
    </w:p>
    <w:p w14:paraId="6BE92944" w14:textId="5E0FBBCE" w:rsidR="00230299" w:rsidRPr="00194F51" w:rsidRDefault="00554106" w:rsidP="001A4F94">
      <w:pPr>
        <w:rPr>
          <w:rFonts w:asciiTheme="majorHAnsi" w:hAnsiTheme="majorHAnsi"/>
          <w:sz w:val="22"/>
          <w:szCs w:val="22"/>
        </w:rPr>
      </w:pPr>
      <w:r>
        <w:rPr>
          <w:rFonts w:ascii="Calibri" w:hAnsi="Calibri" w:cs="Calibri"/>
          <w:b/>
          <w:bCs/>
          <w:sz w:val="32"/>
          <w:szCs w:val="32"/>
          <w:lang w:val="de-DE"/>
        </w:rPr>
        <w:t> </w:t>
      </w:r>
      <w:r w:rsidR="00230299" w:rsidRPr="00194F51">
        <w:rPr>
          <w:rFonts w:asciiTheme="majorHAnsi" w:hAnsiTheme="majorHAnsi"/>
          <w:sz w:val="22"/>
          <w:szCs w:val="22"/>
        </w:rPr>
        <w:t>Ort, Datum:</w:t>
      </w:r>
      <w:r w:rsidR="00230299" w:rsidRPr="00194F51">
        <w:rPr>
          <w:rFonts w:asciiTheme="majorHAnsi" w:hAnsiTheme="majorHAnsi"/>
          <w:sz w:val="22"/>
          <w:szCs w:val="22"/>
        </w:rPr>
        <w:tab/>
      </w:r>
      <w:r w:rsidR="00230299" w:rsidRPr="00194F51">
        <w:rPr>
          <w:rFonts w:asciiTheme="majorHAnsi" w:hAnsiTheme="majorHAnsi"/>
          <w:sz w:val="22"/>
          <w:szCs w:val="22"/>
        </w:rPr>
        <w:tab/>
      </w:r>
      <w:r w:rsidR="00230299" w:rsidRPr="00194F51">
        <w:rPr>
          <w:rFonts w:asciiTheme="majorHAnsi" w:hAnsiTheme="majorHAnsi"/>
          <w:sz w:val="22"/>
          <w:szCs w:val="22"/>
        </w:rPr>
        <w:tab/>
      </w:r>
      <w:r w:rsidR="00230299" w:rsidRPr="00194F51">
        <w:rPr>
          <w:rFonts w:asciiTheme="majorHAnsi" w:hAnsiTheme="majorHAnsi"/>
          <w:sz w:val="22"/>
          <w:szCs w:val="22"/>
        </w:rPr>
        <w:tab/>
      </w:r>
      <w:r w:rsidR="00230299" w:rsidRPr="00194F51">
        <w:rPr>
          <w:rFonts w:asciiTheme="majorHAnsi" w:hAnsiTheme="majorHAnsi"/>
          <w:sz w:val="22"/>
          <w:szCs w:val="22"/>
        </w:rPr>
        <w:tab/>
      </w:r>
      <w:r w:rsidR="00230299" w:rsidRPr="00194F51">
        <w:rPr>
          <w:rFonts w:asciiTheme="majorHAnsi" w:hAnsiTheme="majorHAnsi"/>
          <w:sz w:val="22"/>
          <w:szCs w:val="22"/>
        </w:rPr>
        <w:tab/>
        <w:t>Ort, Datum:</w:t>
      </w:r>
    </w:p>
    <w:p w14:paraId="773ADD01" w14:textId="77777777" w:rsidR="003C0814" w:rsidRDefault="003C0814" w:rsidP="001A4F94">
      <w:pPr>
        <w:rPr>
          <w:rFonts w:asciiTheme="majorHAnsi" w:hAnsiTheme="majorHAnsi"/>
          <w:sz w:val="22"/>
          <w:szCs w:val="22"/>
        </w:rPr>
      </w:pPr>
    </w:p>
    <w:p w14:paraId="2245E479" w14:textId="77777777" w:rsidR="006C473D" w:rsidRDefault="006C473D" w:rsidP="001A4F94">
      <w:pPr>
        <w:rPr>
          <w:rFonts w:asciiTheme="majorHAnsi" w:hAnsiTheme="majorHAnsi"/>
          <w:sz w:val="22"/>
          <w:szCs w:val="22"/>
        </w:rPr>
      </w:pPr>
    </w:p>
    <w:p w14:paraId="3E88D161" w14:textId="77777777" w:rsidR="00730C13" w:rsidRDefault="00730C13" w:rsidP="001A4F94">
      <w:pPr>
        <w:rPr>
          <w:rFonts w:asciiTheme="majorHAnsi" w:hAnsiTheme="majorHAnsi"/>
          <w:sz w:val="22"/>
          <w:szCs w:val="22"/>
        </w:rPr>
      </w:pPr>
    </w:p>
    <w:p w14:paraId="77D4F2DC" w14:textId="2CFED544" w:rsidR="00230299" w:rsidRPr="00194F51" w:rsidRDefault="00230299" w:rsidP="001A4F94">
      <w:pPr>
        <w:rPr>
          <w:rFonts w:asciiTheme="majorHAnsi" w:hAnsiTheme="majorHAnsi"/>
          <w:sz w:val="22"/>
          <w:szCs w:val="22"/>
        </w:rPr>
      </w:pPr>
      <w:r w:rsidRPr="00194F51">
        <w:rPr>
          <w:rFonts w:asciiTheme="majorHAnsi" w:hAnsiTheme="majorHAnsi"/>
          <w:sz w:val="22"/>
          <w:szCs w:val="22"/>
        </w:rPr>
        <w:t>Arbeitgeber/Arbeitgeberin:</w:t>
      </w:r>
      <w:r w:rsidRPr="00194F51">
        <w:rPr>
          <w:rFonts w:asciiTheme="majorHAnsi" w:hAnsiTheme="majorHAnsi"/>
          <w:sz w:val="22"/>
          <w:szCs w:val="22"/>
        </w:rPr>
        <w:tab/>
      </w:r>
      <w:r w:rsidRPr="00194F51">
        <w:rPr>
          <w:rFonts w:asciiTheme="majorHAnsi" w:hAnsiTheme="majorHAnsi"/>
          <w:sz w:val="22"/>
          <w:szCs w:val="22"/>
        </w:rPr>
        <w:tab/>
      </w:r>
      <w:r w:rsidRPr="00194F51">
        <w:rPr>
          <w:rFonts w:asciiTheme="majorHAnsi" w:hAnsiTheme="majorHAnsi"/>
          <w:sz w:val="22"/>
          <w:szCs w:val="22"/>
        </w:rPr>
        <w:tab/>
      </w:r>
      <w:r w:rsidR="003573FB">
        <w:rPr>
          <w:rFonts w:asciiTheme="majorHAnsi" w:hAnsiTheme="majorHAnsi"/>
          <w:sz w:val="22"/>
          <w:szCs w:val="22"/>
        </w:rPr>
        <w:tab/>
      </w:r>
      <w:r w:rsidRPr="00194F51">
        <w:rPr>
          <w:rFonts w:asciiTheme="majorHAnsi" w:hAnsiTheme="majorHAnsi"/>
          <w:sz w:val="22"/>
          <w:szCs w:val="22"/>
        </w:rPr>
        <w:t>Arbeitnehmer/Arbeitnehmerin:</w:t>
      </w:r>
    </w:p>
    <w:sectPr w:rsidR="00230299" w:rsidRPr="00194F51" w:rsidSect="00123DA2">
      <w:footerReference w:type="default" r:id="rId9"/>
      <w:pgSz w:w="11900" w:h="16840"/>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B594" w14:textId="77777777" w:rsidR="00D36018" w:rsidRDefault="00D36018" w:rsidP="000C51F2">
      <w:r>
        <w:separator/>
      </w:r>
    </w:p>
  </w:endnote>
  <w:endnote w:type="continuationSeparator" w:id="0">
    <w:p w14:paraId="56C04A69" w14:textId="77777777" w:rsidR="00D36018" w:rsidRDefault="00D36018" w:rsidP="000C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B695" w14:textId="7D46DB1B" w:rsidR="0095599F" w:rsidRPr="0095599F" w:rsidRDefault="00F51D8F">
    <w:pPr>
      <w:pStyle w:val="Fuzeile"/>
      <w:rPr>
        <w:rFonts w:asciiTheme="majorHAnsi" w:hAnsiTheme="majorHAnsi" w:cstheme="majorHAnsi"/>
      </w:rPr>
    </w:pPr>
    <w:r>
      <w:rPr>
        <w:noProof/>
      </w:rPr>
      <w:drawing>
        <wp:anchor distT="0" distB="0" distL="114300" distR="114300" simplePos="0" relativeHeight="251658240" behindDoc="1" locked="0" layoutInCell="1" allowOverlap="1" wp14:anchorId="6A1306CB" wp14:editId="7C129574">
          <wp:simplePos x="0" y="0"/>
          <wp:positionH relativeFrom="column">
            <wp:posOffset>-7620</wp:posOffset>
          </wp:positionH>
          <wp:positionV relativeFrom="paragraph">
            <wp:posOffset>-19050</wp:posOffset>
          </wp:positionV>
          <wp:extent cx="1065530" cy="184785"/>
          <wp:effectExtent l="0" t="0" r="1270" b="5715"/>
          <wp:wrapTight wrapText="bothSides">
            <wp:wrapPolygon edited="0">
              <wp:start x="0" y="0"/>
              <wp:lineTo x="0" y="20784"/>
              <wp:lineTo x="3862" y="20784"/>
              <wp:lineTo x="10041" y="20784"/>
              <wp:lineTo x="21368" y="20784"/>
              <wp:lineTo x="2136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1065530" cy="184785"/>
                  </a:xfrm>
                  <a:prstGeom prst="rect">
                    <a:avLst/>
                  </a:prstGeom>
                </pic:spPr>
              </pic:pic>
            </a:graphicData>
          </a:graphic>
          <wp14:sizeRelH relativeFrom="page">
            <wp14:pctWidth>0</wp14:pctWidth>
          </wp14:sizeRelH>
          <wp14:sizeRelV relativeFrom="page">
            <wp14:pctHeight>0</wp14:pctHeight>
          </wp14:sizeRelV>
        </wp:anchor>
      </w:drawing>
    </w:r>
    <w:r w:rsidR="0095599F">
      <w:rPr>
        <w:noProof/>
      </w:rPr>
      <mc:AlternateContent>
        <mc:Choice Requires="wps">
          <w:drawing>
            <wp:anchor distT="0" distB="0" distL="114300" distR="114300" simplePos="0" relativeHeight="251659264" behindDoc="0" locked="0" layoutInCell="1" allowOverlap="1" wp14:anchorId="00DACDE0" wp14:editId="22508D3A">
              <wp:simplePos x="0" y="0"/>
              <wp:positionH relativeFrom="column">
                <wp:posOffset>1138486</wp:posOffset>
              </wp:positionH>
              <wp:positionV relativeFrom="paragraph">
                <wp:posOffset>-56534</wp:posOffset>
              </wp:positionV>
              <wp:extent cx="0" cy="237037"/>
              <wp:effectExtent l="50800" t="25400" r="63500" b="80645"/>
              <wp:wrapNone/>
              <wp:docPr id="2" name="Gerade Verbindung 2"/>
              <wp:cNvGraphicFramePr/>
              <a:graphic xmlns:a="http://schemas.openxmlformats.org/drawingml/2006/main">
                <a:graphicData uri="http://schemas.microsoft.com/office/word/2010/wordprocessingShape">
                  <wps:wsp>
                    <wps:cNvCnPr/>
                    <wps:spPr>
                      <a:xfrm>
                        <a:off x="0" y="0"/>
                        <a:ext cx="0" cy="237037"/>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0545CE5" id="Gerade Verbindung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65pt,-4.45pt" to="89.65pt,1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" strokecolor="black [3200]">
              <v:shadow on="t" color="black" opacity="24903f" origin=",.5" offset="0,.55556mm"/>
            </v:line>
          </w:pict>
        </mc:Fallback>
      </mc:AlternateContent>
    </w:r>
    <w:r w:rsidR="0095599F">
      <w:t xml:space="preserve">   </w:t>
    </w:r>
    <w:r w:rsidR="0095599F" w:rsidRPr="0095599F">
      <w:rPr>
        <w:rFonts w:asciiTheme="majorHAnsi" w:hAnsiTheme="majorHAnsi" w:cstheme="majorHAnsi"/>
        <w:sz w:val="18"/>
        <w:szCs w:val="18"/>
      </w:rPr>
      <w:t xml:space="preserve">Musterarbeitsvertrag, </w:t>
    </w:r>
    <w:proofErr w:type="spellStart"/>
    <w:r w:rsidR="0095599F" w:rsidRPr="0095599F">
      <w:rPr>
        <w:rFonts w:asciiTheme="majorHAnsi" w:hAnsiTheme="majorHAnsi" w:cstheme="majorHAnsi"/>
        <w:sz w:val="18"/>
        <w:szCs w:val="18"/>
      </w:rPr>
      <w:t>PayrollPlus</w:t>
    </w:r>
    <w:proofErr w:type="spellEnd"/>
    <w:r w:rsidR="0095599F" w:rsidRPr="0095599F">
      <w:rPr>
        <w:rFonts w:asciiTheme="majorHAnsi" w:hAnsiTheme="majorHAnsi" w:cstheme="majorHAnsi"/>
        <w:sz w:val="18"/>
        <w:szCs w:val="18"/>
      </w:rPr>
      <w:t xml:space="preserve"> AG</w:t>
    </w:r>
    <w:r w:rsidR="0094432D">
      <w:rPr>
        <w:rFonts w:asciiTheme="majorHAnsi" w:hAnsiTheme="majorHAnsi" w:cstheme="majorHAnsi"/>
        <w:sz w:val="18"/>
        <w:szCs w:val="18"/>
      </w:rPr>
      <w:t xml:space="preserve">, </w:t>
    </w:r>
    <w:r w:rsidR="0095599F" w:rsidRPr="0095599F">
      <w:rPr>
        <w:rFonts w:asciiTheme="majorHAnsi" w:hAnsiTheme="majorHAnsi" w:cstheme="majorHAnsi"/>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AAF7" w14:textId="77777777" w:rsidR="00D36018" w:rsidRDefault="00D36018" w:rsidP="000C51F2">
      <w:r>
        <w:separator/>
      </w:r>
    </w:p>
  </w:footnote>
  <w:footnote w:type="continuationSeparator" w:id="0">
    <w:p w14:paraId="0A77C263" w14:textId="77777777" w:rsidR="00D36018" w:rsidRDefault="00D36018" w:rsidP="000C5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A3C7B"/>
    <w:multiLevelType w:val="hybridMultilevel"/>
    <w:tmpl w:val="55B44F38"/>
    <w:lvl w:ilvl="0" w:tplc="B9F469B8">
      <w:start w:val="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029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CE"/>
    <w:rsid w:val="000176BC"/>
    <w:rsid w:val="00054ECB"/>
    <w:rsid w:val="00073276"/>
    <w:rsid w:val="000743C8"/>
    <w:rsid w:val="000876F8"/>
    <w:rsid w:val="00093DEC"/>
    <w:rsid w:val="000A0043"/>
    <w:rsid w:val="000A4F78"/>
    <w:rsid w:val="000C51F2"/>
    <w:rsid w:val="000F0BF5"/>
    <w:rsid w:val="000F2AFC"/>
    <w:rsid w:val="000F4901"/>
    <w:rsid w:val="000F61B4"/>
    <w:rsid w:val="00112140"/>
    <w:rsid w:val="00116FD8"/>
    <w:rsid w:val="00123DA2"/>
    <w:rsid w:val="00133145"/>
    <w:rsid w:val="001552FC"/>
    <w:rsid w:val="00192FBF"/>
    <w:rsid w:val="00194F51"/>
    <w:rsid w:val="00196B1F"/>
    <w:rsid w:val="001A1611"/>
    <w:rsid w:val="001A17D3"/>
    <w:rsid w:val="001A2757"/>
    <w:rsid w:val="001A4F94"/>
    <w:rsid w:val="001A6341"/>
    <w:rsid w:val="001B3C83"/>
    <w:rsid w:val="001B6741"/>
    <w:rsid w:val="001B6CC1"/>
    <w:rsid w:val="001C2199"/>
    <w:rsid w:val="001C6CED"/>
    <w:rsid w:val="001D5A08"/>
    <w:rsid w:val="001F369B"/>
    <w:rsid w:val="001F3DE0"/>
    <w:rsid w:val="00200B61"/>
    <w:rsid w:val="00205F47"/>
    <w:rsid w:val="002070A6"/>
    <w:rsid w:val="00211D8C"/>
    <w:rsid w:val="00211FB0"/>
    <w:rsid w:val="00221831"/>
    <w:rsid w:val="002219EE"/>
    <w:rsid w:val="00222707"/>
    <w:rsid w:val="00230299"/>
    <w:rsid w:val="002347A6"/>
    <w:rsid w:val="00265F84"/>
    <w:rsid w:val="0027291F"/>
    <w:rsid w:val="00272BFB"/>
    <w:rsid w:val="00281BC2"/>
    <w:rsid w:val="002B6BDF"/>
    <w:rsid w:val="002D02E3"/>
    <w:rsid w:val="002D1E04"/>
    <w:rsid w:val="002D2D1D"/>
    <w:rsid w:val="002F5B4C"/>
    <w:rsid w:val="003031A4"/>
    <w:rsid w:val="00310FA3"/>
    <w:rsid w:val="003142B9"/>
    <w:rsid w:val="00314B43"/>
    <w:rsid w:val="00314DB2"/>
    <w:rsid w:val="00315524"/>
    <w:rsid w:val="00315BC3"/>
    <w:rsid w:val="003226D6"/>
    <w:rsid w:val="0032564D"/>
    <w:rsid w:val="0032580D"/>
    <w:rsid w:val="003272C2"/>
    <w:rsid w:val="00336163"/>
    <w:rsid w:val="003367C9"/>
    <w:rsid w:val="0034770F"/>
    <w:rsid w:val="003573FB"/>
    <w:rsid w:val="00357FAF"/>
    <w:rsid w:val="00360E77"/>
    <w:rsid w:val="003644F5"/>
    <w:rsid w:val="00377505"/>
    <w:rsid w:val="00390DC7"/>
    <w:rsid w:val="00395D1C"/>
    <w:rsid w:val="003A24AB"/>
    <w:rsid w:val="003C0814"/>
    <w:rsid w:val="003C0B52"/>
    <w:rsid w:val="003C1BD2"/>
    <w:rsid w:val="003D03E9"/>
    <w:rsid w:val="003D556C"/>
    <w:rsid w:val="00403030"/>
    <w:rsid w:val="00413BC2"/>
    <w:rsid w:val="004141FC"/>
    <w:rsid w:val="00431880"/>
    <w:rsid w:val="00452376"/>
    <w:rsid w:val="0045632B"/>
    <w:rsid w:val="00456BCB"/>
    <w:rsid w:val="00467D77"/>
    <w:rsid w:val="00486ED8"/>
    <w:rsid w:val="004A3E24"/>
    <w:rsid w:val="004B4C56"/>
    <w:rsid w:val="004C12B8"/>
    <w:rsid w:val="004C1F85"/>
    <w:rsid w:val="004C549F"/>
    <w:rsid w:val="004F2147"/>
    <w:rsid w:val="004F26D5"/>
    <w:rsid w:val="004F64C1"/>
    <w:rsid w:val="004F74BA"/>
    <w:rsid w:val="0050763B"/>
    <w:rsid w:val="00510AF4"/>
    <w:rsid w:val="005333D1"/>
    <w:rsid w:val="00533AC9"/>
    <w:rsid w:val="00535926"/>
    <w:rsid w:val="00554106"/>
    <w:rsid w:val="005570B5"/>
    <w:rsid w:val="005623D5"/>
    <w:rsid w:val="0057094E"/>
    <w:rsid w:val="005710E2"/>
    <w:rsid w:val="005939B5"/>
    <w:rsid w:val="005B1EF5"/>
    <w:rsid w:val="005B64A3"/>
    <w:rsid w:val="005B69F0"/>
    <w:rsid w:val="005C04BE"/>
    <w:rsid w:val="005C5ED9"/>
    <w:rsid w:val="005E189F"/>
    <w:rsid w:val="005E2169"/>
    <w:rsid w:val="005E3148"/>
    <w:rsid w:val="005E6EEB"/>
    <w:rsid w:val="005F270A"/>
    <w:rsid w:val="005F668A"/>
    <w:rsid w:val="00601DDE"/>
    <w:rsid w:val="00605427"/>
    <w:rsid w:val="0060606F"/>
    <w:rsid w:val="00623E24"/>
    <w:rsid w:val="00637199"/>
    <w:rsid w:val="00653C3D"/>
    <w:rsid w:val="00657417"/>
    <w:rsid w:val="0067421D"/>
    <w:rsid w:val="00676290"/>
    <w:rsid w:val="0067771C"/>
    <w:rsid w:val="00693160"/>
    <w:rsid w:val="00695E5B"/>
    <w:rsid w:val="00697A67"/>
    <w:rsid w:val="006C473D"/>
    <w:rsid w:val="006E3891"/>
    <w:rsid w:val="006F6C25"/>
    <w:rsid w:val="006F79D5"/>
    <w:rsid w:val="00703273"/>
    <w:rsid w:val="00730C13"/>
    <w:rsid w:val="007413F9"/>
    <w:rsid w:val="00746ED5"/>
    <w:rsid w:val="007476EA"/>
    <w:rsid w:val="00793A07"/>
    <w:rsid w:val="0079602C"/>
    <w:rsid w:val="007B4FA3"/>
    <w:rsid w:val="007C317B"/>
    <w:rsid w:val="007D7DDD"/>
    <w:rsid w:val="007E1EC6"/>
    <w:rsid w:val="007E7F39"/>
    <w:rsid w:val="007F1143"/>
    <w:rsid w:val="007F6FA6"/>
    <w:rsid w:val="00800DA0"/>
    <w:rsid w:val="00800ECF"/>
    <w:rsid w:val="00813172"/>
    <w:rsid w:val="0082577D"/>
    <w:rsid w:val="008262C2"/>
    <w:rsid w:val="0083137D"/>
    <w:rsid w:val="008330AE"/>
    <w:rsid w:val="00834B26"/>
    <w:rsid w:val="00835A2D"/>
    <w:rsid w:val="008366E1"/>
    <w:rsid w:val="00850FAA"/>
    <w:rsid w:val="008511D9"/>
    <w:rsid w:val="00852FF3"/>
    <w:rsid w:val="008A6465"/>
    <w:rsid w:val="008A763D"/>
    <w:rsid w:val="008B25FC"/>
    <w:rsid w:val="008C3CAC"/>
    <w:rsid w:val="008D60AA"/>
    <w:rsid w:val="008F43BC"/>
    <w:rsid w:val="008F68F9"/>
    <w:rsid w:val="00916318"/>
    <w:rsid w:val="0094432D"/>
    <w:rsid w:val="0095599F"/>
    <w:rsid w:val="00957B25"/>
    <w:rsid w:val="00962DBE"/>
    <w:rsid w:val="009636CB"/>
    <w:rsid w:val="009639F0"/>
    <w:rsid w:val="00965321"/>
    <w:rsid w:val="0097406B"/>
    <w:rsid w:val="009747CC"/>
    <w:rsid w:val="009973F0"/>
    <w:rsid w:val="009A548C"/>
    <w:rsid w:val="009D08AF"/>
    <w:rsid w:val="009D3210"/>
    <w:rsid w:val="009D4BB8"/>
    <w:rsid w:val="009D5642"/>
    <w:rsid w:val="009E222A"/>
    <w:rsid w:val="009E44D8"/>
    <w:rsid w:val="009E76AC"/>
    <w:rsid w:val="009F49E0"/>
    <w:rsid w:val="00A02DA3"/>
    <w:rsid w:val="00A1202C"/>
    <w:rsid w:val="00A1529E"/>
    <w:rsid w:val="00A17C6D"/>
    <w:rsid w:val="00A35A26"/>
    <w:rsid w:val="00A51204"/>
    <w:rsid w:val="00A61337"/>
    <w:rsid w:val="00A63ABE"/>
    <w:rsid w:val="00A8349B"/>
    <w:rsid w:val="00A83E92"/>
    <w:rsid w:val="00A906DF"/>
    <w:rsid w:val="00A9571C"/>
    <w:rsid w:val="00A96359"/>
    <w:rsid w:val="00AB3745"/>
    <w:rsid w:val="00AB4055"/>
    <w:rsid w:val="00AE55E3"/>
    <w:rsid w:val="00AF19A5"/>
    <w:rsid w:val="00AF3B8E"/>
    <w:rsid w:val="00AF694E"/>
    <w:rsid w:val="00B400CB"/>
    <w:rsid w:val="00B42FFC"/>
    <w:rsid w:val="00B5106C"/>
    <w:rsid w:val="00B5561B"/>
    <w:rsid w:val="00B63460"/>
    <w:rsid w:val="00B64E48"/>
    <w:rsid w:val="00B70DCE"/>
    <w:rsid w:val="00B749F2"/>
    <w:rsid w:val="00B76D3A"/>
    <w:rsid w:val="00B83A86"/>
    <w:rsid w:val="00BB51C0"/>
    <w:rsid w:val="00BC321E"/>
    <w:rsid w:val="00BC6AF8"/>
    <w:rsid w:val="00C02215"/>
    <w:rsid w:val="00C030CC"/>
    <w:rsid w:val="00C04700"/>
    <w:rsid w:val="00C06F36"/>
    <w:rsid w:val="00C12465"/>
    <w:rsid w:val="00C25037"/>
    <w:rsid w:val="00C3587D"/>
    <w:rsid w:val="00C66A12"/>
    <w:rsid w:val="00C66C59"/>
    <w:rsid w:val="00C733E4"/>
    <w:rsid w:val="00C7532A"/>
    <w:rsid w:val="00C8085F"/>
    <w:rsid w:val="00C83226"/>
    <w:rsid w:val="00C84CA6"/>
    <w:rsid w:val="00C94862"/>
    <w:rsid w:val="00C954C2"/>
    <w:rsid w:val="00CA239E"/>
    <w:rsid w:val="00CA45DE"/>
    <w:rsid w:val="00CA718B"/>
    <w:rsid w:val="00CB07D0"/>
    <w:rsid w:val="00CB67C1"/>
    <w:rsid w:val="00CC25BE"/>
    <w:rsid w:val="00CD5F06"/>
    <w:rsid w:val="00CE455B"/>
    <w:rsid w:val="00CE49C1"/>
    <w:rsid w:val="00D02B4E"/>
    <w:rsid w:val="00D037EB"/>
    <w:rsid w:val="00D24108"/>
    <w:rsid w:val="00D3548B"/>
    <w:rsid w:val="00D36018"/>
    <w:rsid w:val="00D833C0"/>
    <w:rsid w:val="00D92866"/>
    <w:rsid w:val="00D95C51"/>
    <w:rsid w:val="00DA0FC0"/>
    <w:rsid w:val="00DB077B"/>
    <w:rsid w:val="00DB388F"/>
    <w:rsid w:val="00DF3AE9"/>
    <w:rsid w:val="00DF68C3"/>
    <w:rsid w:val="00E03666"/>
    <w:rsid w:val="00E16B53"/>
    <w:rsid w:val="00E27226"/>
    <w:rsid w:val="00E27B3C"/>
    <w:rsid w:val="00E47AC2"/>
    <w:rsid w:val="00E60C8A"/>
    <w:rsid w:val="00E623B0"/>
    <w:rsid w:val="00E718A1"/>
    <w:rsid w:val="00E73BFA"/>
    <w:rsid w:val="00E9649E"/>
    <w:rsid w:val="00EB40FE"/>
    <w:rsid w:val="00EB651B"/>
    <w:rsid w:val="00EC1705"/>
    <w:rsid w:val="00ED7BE1"/>
    <w:rsid w:val="00EE55C2"/>
    <w:rsid w:val="00EF2DEF"/>
    <w:rsid w:val="00EF7DEB"/>
    <w:rsid w:val="00F3169C"/>
    <w:rsid w:val="00F3332F"/>
    <w:rsid w:val="00F51D8F"/>
    <w:rsid w:val="00F67153"/>
    <w:rsid w:val="00F8436E"/>
    <w:rsid w:val="00F975D6"/>
    <w:rsid w:val="00FA0F9D"/>
    <w:rsid w:val="00FA2979"/>
    <w:rsid w:val="00FB4353"/>
    <w:rsid w:val="00FB6FE8"/>
    <w:rsid w:val="00FC2BA1"/>
    <w:rsid w:val="00FC2C4D"/>
    <w:rsid w:val="00FC2FF5"/>
    <w:rsid w:val="00FE366E"/>
    <w:rsid w:val="00FE3FBB"/>
    <w:rsid w:val="00FF025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C2FAC"/>
  <w14:defaultImageDpi w14:val="300"/>
  <w15:docId w15:val="{0B5D189A-E901-204E-8A96-B874D484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03273"/>
    <w:pPr>
      <w:ind w:left="720"/>
      <w:contextualSpacing/>
    </w:pPr>
  </w:style>
  <w:style w:type="paragraph" w:styleId="Kopfzeile">
    <w:name w:val="header"/>
    <w:basedOn w:val="Standard"/>
    <w:link w:val="KopfzeileZchn"/>
    <w:uiPriority w:val="99"/>
    <w:unhideWhenUsed/>
    <w:rsid w:val="000C51F2"/>
    <w:pPr>
      <w:tabs>
        <w:tab w:val="center" w:pos="4536"/>
        <w:tab w:val="right" w:pos="9072"/>
      </w:tabs>
    </w:pPr>
  </w:style>
  <w:style w:type="character" w:customStyle="1" w:styleId="KopfzeileZchn">
    <w:name w:val="Kopfzeile Zchn"/>
    <w:basedOn w:val="Absatz-Standardschriftart"/>
    <w:link w:val="Kopfzeile"/>
    <w:uiPriority w:val="99"/>
    <w:rsid w:val="000C51F2"/>
  </w:style>
  <w:style w:type="paragraph" w:styleId="Fuzeile">
    <w:name w:val="footer"/>
    <w:basedOn w:val="Standard"/>
    <w:link w:val="FuzeileZchn"/>
    <w:uiPriority w:val="99"/>
    <w:unhideWhenUsed/>
    <w:rsid w:val="000C51F2"/>
    <w:pPr>
      <w:tabs>
        <w:tab w:val="center" w:pos="4536"/>
        <w:tab w:val="right" w:pos="9072"/>
      </w:tabs>
    </w:pPr>
  </w:style>
  <w:style w:type="character" w:customStyle="1" w:styleId="FuzeileZchn">
    <w:name w:val="Fußzeile Zchn"/>
    <w:basedOn w:val="Absatz-Standardschriftart"/>
    <w:link w:val="Fuzeile"/>
    <w:uiPriority w:val="99"/>
    <w:rsid w:val="000C51F2"/>
  </w:style>
  <w:style w:type="character" w:customStyle="1" w:styleId="apple-converted-space">
    <w:name w:val="apple-converted-space"/>
    <w:basedOn w:val="Absatz-Standardschriftart"/>
    <w:rsid w:val="007F1143"/>
  </w:style>
  <w:style w:type="character" w:styleId="Hyperlink">
    <w:name w:val="Hyperlink"/>
    <w:uiPriority w:val="99"/>
    <w:unhideWhenUsed/>
    <w:rsid w:val="009973F0"/>
    <w:rPr>
      <w:color w:val="467886"/>
      <w:u w:val="single"/>
    </w:rPr>
  </w:style>
  <w:style w:type="character" w:styleId="BesuchterLink">
    <w:name w:val="FollowedHyperlink"/>
    <w:basedOn w:val="Absatz-Standardschriftart"/>
    <w:uiPriority w:val="99"/>
    <w:semiHidden/>
    <w:unhideWhenUsed/>
    <w:rsid w:val="00852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370688">
      <w:bodyDiv w:val="1"/>
      <w:marLeft w:val="0"/>
      <w:marRight w:val="0"/>
      <w:marTop w:val="0"/>
      <w:marBottom w:val="0"/>
      <w:divBdr>
        <w:top w:val="none" w:sz="0" w:space="0" w:color="auto"/>
        <w:left w:val="none" w:sz="0" w:space="0" w:color="auto"/>
        <w:bottom w:val="none" w:sz="0" w:space="0" w:color="auto"/>
        <w:right w:val="none" w:sz="0" w:space="0" w:color="auto"/>
      </w:divBdr>
      <w:divsChild>
        <w:div w:id="932326651">
          <w:marLeft w:val="0"/>
          <w:marRight w:val="0"/>
          <w:marTop w:val="0"/>
          <w:marBottom w:val="0"/>
          <w:divBdr>
            <w:top w:val="none" w:sz="0" w:space="0" w:color="auto"/>
            <w:left w:val="none" w:sz="0" w:space="0" w:color="auto"/>
            <w:bottom w:val="none" w:sz="0" w:space="0" w:color="auto"/>
            <w:right w:val="none" w:sz="0" w:space="0" w:color="auto"/>
          </w:divBdr>
          <w:divsChild>
            <w:div w:id="103036340">
              <w:marLeft w:val="0"/>
              <w:marRight w:val="0"/>
              <w:marTop w:val="0"/>
              <w:marBottom w:val="0"/>
              <w:divBdr>
                <w:top w:val="none" w:sz="0" w:space="0" w:color="auto"/>
                <w:left w:val="none" w:sz="0" w:space="0" w:color="auto"/>
                <w:bottom w:val="none" w:sz="0" w:space="0" w:color="auto"/>
                <w:right w:val="none" w:sz="0" w:space="0" w:color="auto"/>
              </w:divBdr>
              <w:divsChild>
                <w:div w:id="1141270439">
                  <w:marLeft w:val="0"/>
                  <w:marRight w:val="0"/>
                  <w:marTop w:val="0"/>
                  <w:marBottom w:val="0"/>
                  <w:divBdr>
                    <w:top w:val="none" w:sz="0" w:space="0" w:color="auto"/>
                    <w:left w:val="none" w:sz="0" w:space="0" w:color="auto"/>
                    <w:bottom w:val="none" w:sz="0" w:space="0" w:color="auto"/>
                    <w:right w:val="none" w:sz="0" w:space="0" w:color="auto"/>
                  </w:divBdr>
                  <w:divsChild>
                    <w:div w:id="1231424474">
                      <w:marLeft w:val="0"/>
                      <w:marRight w:val="0"/>
                      <w:marTop w:val="0"/>
                      <w:marBottom w:val="0"/>
                      <w:divBdr>
                        <w:top w:val="none" w:sz="0" w:space="0" w:color="auto"/>
                        <w:left w:val="none" w:sz="0" w:space="0" w:color="auto"/>
                        <w:bottom w:val="none" w:sz="0" w:space="0" w:color="auto"/>
                        <w:right w:val="none" w:sz="0" w:space="0" w:color="auto"/>
                      </w:divBdr>
                    </w:div>
                  </w:divsChild>
                </w:div>
                <w:div w:id="792988089">
                  <w:marLeft w:val="0"/>
                  <w:marRight w:val="0"/>
                  <w:marTop w:val="0"/>
                  <w:marBottom w:val="0"/>
                  <w:divBdr>
                    <w:top w:val="none" w:sz="0" w:space="0" w:color="auto"/>
                    <w:left w:val="none" w:sz="0" w:space="0" w:color="auto"/>
                    <w:bottom w:val="none" w:sz="0" w:space="0" w:color="auto"/>
                    <w:right w:val="none" w:sz="0" w:space="0" w:color="auto"/>
                  </w:divBdr>
                  <w:divsChild>
                    <w:div w:id="265426850">
                      <w:marLeft w:val="0"/>
                      <w:marRight w:val="0"/>
                      <w:marTop w:val="0"/>
                      <w:marBottom w:val="0"/>
                      <w:divBdr>
                        <w:top w:val="none" w:sz="0" w:space="0" w:color="auto"/>
                        <w:left w:val="none" w:sz="0" w:space="0" w:color="auto"/>
                        <w:bottom w:val="none" w:sz="0" w:space="0" w:color="auto"/>
                        <w:right w:val="none" w:sz="0" w:space="0" w:color="auto"/>
                      </w:divBdr>
                    </w:div>
                  </w:divsChild>
                </w:div>
                <w:div w:id="1569730856">
                  <w:marLeft w:val="0"/>
                  <w:marRight w:val="0"/>
                  <w:marTop w:val="0"/>
                  <w:marBottom w:val="0"/>
                  <w:divBdr>
                    <w:top w:val="none" w:sz="0" w:space="0" w:color="auto"/>
                    <w:left w:val="none" w:sz="0" w:space="0" w:color="auto"/>
                    <w:bottom w:val="none" w:sz="0" w:space="0" w:color="auto"/>
                    <w:right w:val="none" w:sz="0" w:space="0" w:color="auto"/>
                  </w:divBdr>
                  <w:divsChild>
                    <w:div w:id="2010868826">
                      <w:marLeft w:val="0"/>
                      <w:marRight w:val="0"/>
                      <w:marTop w:val="0"/>
                      <w:marBottom w:val="0"/>
                      <w:divBdr>
                        <w:top w:val="none" w:sz="0" w:space="0" w:color="auto"/>
                        <w:left w:val="none" w:sz="0" w:space="0" w:color="auto"/>
                        <w:bottom w:val="none" w:sz="0" w:space="0" w:color="auto"/>
                        <w:right w:val="none" w:sz="0" w:space="0" w:color="auto"/>
                      </w:divBdr>
                    </w:div>
                  </w:divsChild>
                </w:div>
                <w:div w:id="434446168">
                  <w:marLeft w:val="0"/>
                  <w:marRight w:val="0"/>
                  <w:marTop w:val="0"/>
                  <w:marBottom w:val="0"/>
                  <w:divBdr>
                    <w:top w:val="none" w:sz="0" w:space="0" w:color="auto"/>
                    <w:left w:val="none" w:sz="0" w:space="0" w:color="auto"/>
                    <w:bottom w:val="none" w:sz="0" w:space="0" w:color="auto"/>
                    <w:right w:val="none" w:sz="0" w:space="0" w:color="auto"/>
                  </w:divBdr>
                  <w:divsChild>
                    <w:div w:id="1805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3680">
              <w:marLeft w:val="0"/>
              <w:marRight w:val="0"/>
              <w:marTop w:val="0"/>
              <w:marBottom w:val="0"/>
              <w:divBdr>
                <w:top w:val="none" w:sz="0" w:space="0" w:color="auto"/>
                <w:left w:val="none" w:sz="0" w:space="0" w:color="auto"/>
                <w:bottom w:val="none" w:sz="0" w:space="0" w:color="auto"/>
                <w:right w:val="none" w:sz="0" w:space="0" w:color="auto"/>
              </w:divBdr>
              <w:divsChild>
                <w:div w:id="666174198">
                  <w:marLeft w:val="0"/>
                  <w:marRight w:val="0"/>
                  <w:marTop w:val="0"/>
                  <w:marBottom w:val="0"/>
                  <w:divBdr>
                    <w:top w:val="none" w:sz="0" w:space="0" w:color="auto"/>
                    <w:left w:val="none" w:sz="0" w:space="0" w:color="auto"/>
                    <w:bottom w:val="none" w:sz="0" w:space="0" w:color="auto"/>
                    <w:right w:val="none" w:sz="0" w:space="0" w:color="auto"/>
                  </w:divBdr>
                  <w:divsChild>
                    <w:div w:id="1420297074">
                      <w:marLeft w:val="0"/>
                      <w:marRight w:val="0"/>
                      <w:marTop w:val="0"/>
                      <w:marBottom w:val="0"/>
                      <w:divBdr>
                        <w:top w:val="none" w:sz="0" w:space="0" w:color="auto"/>
                        <w:left w:val="none" w:sz="0" w:space="0" w:color="auto"/>
                        <w:bottom w:val="none" w:sz="0" w:space="0" w:color="auto"/>
                        <w:right w:val="none" w:sz="0" w:space="0" w:color="auto"/>
                      </w:divBdr>
                    </w:div>
                  </w:divsChild>
                </w:div>
                <w:div w:id="312368372">
                  <w:marLeft w:val="0"/>
                  <w:marRight w:val="0"/>
                  <w:marTop w:val="0"/>
                  <w:marBottom w:val="0"/>
                  <w:divBdr>
                    <w:top w:val="none" w:sz="0" w:space="0" w:color="auto"/>
                    <w:left w:val="none" w:sz="0" w:space="0" w:color="auto"/>
                    <w:bottom w:val="none" w:sz="0" w:space="0" w:color="auto"/>
                    <w:right w:val="none" w:sz="0" w:space="0" w:color="auto"/>
                  </w:divBdr>
                  <w:divsChild>
                    <w:div w:id="535699489">
                      <w:marLeft w:val="0"/>
                      <w:marRight w:val="0"/>
                      <w:marTop w:val="0"/>
                      <w:marBottom w:val="0"/>
                      <w:divBdr>
                        <w:top w:val="none" w:sz="0" w:space="0" w:color="auto"/>
                        <w:left w:val="none" w:sz="0" w:space="0" w:color="auto"/>
                        <w:bottom w:val="none" w:sz="0" w:space="0" w:color="auto"/>
                        <w:right w:val="none" w:sz="0" w:space="0" w:color="auto"/>
                      </w:divBdr>
                    </w:div>
                  </w:divsChild>
                </w:div>
                <w:div w:id="1590699484">
                  <w:marLeft w:val="0"/>
                  <w:marRight w:val="0"/>
                  <w:marTop w:val="0"/>
                  <w:marBottom w:val="0"/>
                  <w:divBdr>
                    <w:top w:val="none" w:sz="0" w:space="0" w:color="auto"/>
                    <w:left w:val="none" w:sz="0" w:space="0" w:color="auto"/>
                    <w:bottom w:val="none" w:sz="0" w:space="0" w:color="auto"/>
                    <w:right w:val="none" w:sz="0" w:space="0" w:color="auto"/>
                  </w:divBdr>
                  <w:divsChild>
                    <w:div w:id="251161496">
                      <w:marLeft w:val="0"/>
                      <w:marRight w:val="0"/>
                      <w:marTop w:val="0"/>
                      <w:marBottom w:val="0"/>
                      <w:divBdr>
                        <w:top w:val="none" w:sz="0" w:space="0" w:color="auto"/>
                        <w:left w:val="none" w:sz="0" w:space="0" w:color="auto"/>
                        <w:bottom w:val="none" w:sz="0" w:space="0" w:color="auto"/>
                        <w:right w:val="none" w:sz="0" w:space="0" w:color="auto"/>
                      </w:divBdr>
                    </w:div>
                  </w:divsChild>
                </w:div>
                <w:div w:id="1093474482">
                  <w:marLeft w:val="0"/>
                  <w:marRight w:val="0"/>
                  <w:marTop w:val="0"/>
                  <w:marBottom w:val="0"/>
                  <w:divBdr>
                    <w:top w:val="none" w:sz="0" w:space="0" w:color="auto"/>
                    <w:left w:val="none" w:sz="0" w:space="0" w:color="auto"/>
                    <w:bottom w:val="none" w:sz="0" w:space="0" w:color="auto"/>
                    <w:right w:val="none" w:sz="0" w:space="0" w:color="auto"/>
                  </w:divBdr>
                  <w:divsChild>
                    <w:div w:id="2107920057">
                      <w:marLeft w:val="0"/>
                      <w:marRight w:val="0"/>
                      <w:marTop w:val="0"/>
                      <w:marBottom w:val="0"/>
                      <w:divBdr>
                        <w:top w:val="none" w:sz="0" w:space="0" w:color="auto"/>
                        <w:left w:val="none" w:sz="0" w:space="0" w:color="auto"/>
                        <w:bottom w:val="none" w:sz="0" w:space="0" w:color="auto"/>
                        <w:right w:val="none" w:sz="0" w:space="0" w:color="auto"/>
                      </w:divBdr>
                    </w:div>
                  </w:divsChild>
                </w:div>
                <w:div w:id="947811443">
                  <w:marLeft w:val="0"/>
                  <w:marRight w:val="0"/>
                  <w:marTop w:val="0"/>
                  <w:marBottom w:val="0"/>
                  <w:divBdr>
                    <w:top w:val="none" w:sz="0" w:space="0" w:color="auto"/>
                    <w:left w:val="none" w:sz="0" w:space="0" w:color="auto"/>
                    <w:bottom w:val="none" w:sz="0" w:space="0" w:color="auto"/>
                    <w:right w:val="none" w:sz="0" w:space="0" w:color="auto"/>
                  </w:divBdr>
                  <w:divsChild>
                    <w:div w:id="2081709184">
                      <w:marLeft w:val="0"/>
                      <w:marRight w:val="0"/>
                      <w:marTop w:val="0"/>
                      <w:marBottom w:val="0"/>
                      <w:divBdr>
                        <w:top w:val="none" w:sz="0" w:space="0" w:color="auto"/>
                        <w:left w:val="none" w:sz="0" w:space="0" w:color="auto"/>
                        <w:bottom w:val="none" w:sz="0" w:space="0" w:color="auto"/>
                        <w:right w:val="none" w:sz="0" w:space="0" w:color="auto"/>
                      </w:divBdr>
                    </w:div>
                  </w:divsChild>
                </w:div>
                <w:div w:id="538860901">
                  <w:marLeft w:val="0"/>
                  <w:marRight w:val="0"/>
                  <w:marTop w:val="0"/>
                  <w:marBottom w:val="0"/>
                  <w:divBdr>
                    <w:top w:val="none" w:sz="0" w:space="0" w:color="auto"/>
                    <w:left w:val="none" w:sz="0" w:space="0" w:color="auto"/>
                    <w:bottom w:val="none" w:sz="0" w:space="0" w:color="auto"/>
                    <w:right w:val="none" w:sz="0" w:space="0" w:color="auto"/>
                  </w:divBdr>
                  <w:divsChild>
                    <w:div w:id="840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70564">
              <w:marLeft w:val="0"/>
              <w:marRight w:val="0"/>
              <w:marTop w:val="0"/>
              <w:marBottom w:val="0"/>
              <w:divBdr>
                <w:top w:val="none" w:sz="0" w:space="0" w:color="auto"/>
                <w:left w:val="none" w:sz="0" w:space="0" w:color="auto"/>
                <w:bottom w:val="none" w:sz="0" w:space="0" w:color="auto"/>
                <w:right w:val="none" w:sz="0" w:space="0" w:color="auto"/>
              </w:divBdr>
              <w:divsChild>
                <w:div w:id="1283657757">
                  <w:marLeft w:val="0"/>
                  <w:marRight w:val="0"/>
                  <w:marTop w:val="0"/>
                  <w:marBottom w:val="0"/>
                  <w:divBdr>
                    <w:top w:val="none" w:sz="0" w:space="0" w:color="auto"/>
                    <w:left w:val="none" w:sz="0" w:space="0" w:color="auto"/>
                    <w:bottom w:val="none" w:sz="0" w:space="0" w:color="auto"/>
                    <w:right w:val="none" w:sz="0" w:space="0" w:color="auto"/>
                  </w:divBdr>
                  <w:divsChild>
                    <w:div w:id="399519559">
                      <w:marLeft w:val="0"/>
                      <w:marRight w:val="0"/>
                      <w:marTop w:val="0"/>
                      <w:marBottom w:val="0"/>
                      <w:divBdr>
                        <w:top w:val="none" w:sz="0" w:space="0" w:color="auto"/>
                        <w:left w:val="none" w:sz="0" w:space="0" w:color="auto"/>
                        <w:bottom w:val="none" w:sz="0" w:space="0" w:color="auto"/>
                        <w:right w:val="none" w:sz="0" w:space="0" w:color="auto"/>
                      </w:divBdr>
                    </w:div>
                  </w:divsChild>
                </w:div>
                <w:div w:id="1798186018">
                  <w:marLeft w:val="0"/>
                  <w:marRight w:val="0"/>
                  <w:marTop w:val="0"/>
                  <w:marBottom w:val="0"/>
                  <w:divBdr>
                    <w:top w:val="none" w:sz="0" w:space="0" w:color="auto"/>
                    <w:left w:val="none" w:sz="0" w:space="0" w:color="auto"/>
                    <w:bottom w:val="none" w:sz="0" w:space="0" w:color="auto"/>
                    <w:right w:val="none" w:sz="0" w:space="0" w:color="auto"/>
                  </w:divBdr>
                  <w:divsChild>
                    <w:div w:id="716049662">
                      <w:marLeft w:val="0"/>
                      <w:marRight w:val="0"/>
                      <w:marTop w:val="0"/>
                      <w:marBottom w:val="0"/>
                      <w:divBdr>
                        <w:top w:val="none" w:sz="0" w:space="0" w:color="auto"/>
                        <w:left w:val="none" w:sz="0" w:space="0" w:color="auto"/>
                        <w:bottom w:val="none" w:sz="0" w:space="0" w:color="auto"/>
                        <w:right w:val="none" w:sz="0" w:space="0" w:color="auto"/>
                      </w:divBdr>
                    </w:div>
                  </w:divsChild>
                </w:div>
                <w:div w:id="291980653">
                  <w:marLeft w:val="0"/>
                  <w:marRight w:val="0"/>
                  <w:marTop w:val="0"/>
                  <w:marBottom w:val="0"/>
                  <w:divBdr>
                    <w:top w:val="none" w:sz="0" w:space="0" w:color="auto"/>
                    <w:left w:val="none" w:sz="0" w:space="0" w:color="auto"/>
                    <w:bottom w:val="none" w:sz="0" w:space="0" w:color="auto"/>
                    <w:right w:val="none" w:sz="0" w:space="0" w:color="auto"/>
                  </w:divBdr>
                  <w:divsChild>
                    <w:div w:id="1222402108">
                      <w:marLeft w:val="0"/>
                      <w:marRight w:val="0"/>
                      <w:marTop w:val="0"/>
                      <w:marBottom w:val="0"/>
                      <w:divBdr>
                        <w:top w:val="none" w:sz="0" w:space="0" w:color="auto"/>
                        <w:left w:val="none" w:sz="0" w:space="0" w:color="auto"/>
                        <w:bottom w:val="none" w:sz="0" w:space="0" w:color="auto"/>
                        <w:right w:val="none" w:sz="0" w:space="0" w:color="auto"/>
                      </w:divBdr>
                    </w:div>
                  </w:divsChild>
                </w:div>
                <w:div w:id="860556675">
                  <w:marLeft w:val="0"/>
                  <w:marRight w:val="0"/>
                  <w:marTop w:val="0"/>
                  <w:marBottom w:val="0"/>
                  <w:divBdr>
                    <w:top w:val="none" w:sz="0" w:space="0" w:color="auto"/>
                    <w:left w:val="none" w:sz="0" w:space="0" w:color="auto"/>
                    <w:bottom w:val="none" w:sz="0" w:space="0" w:color="auto"/>
                    <w:right w:val="none" w:sz="0" w:space="0" w:color="auto"/>
                  </w:divBdr>
                  <w:divsChild>
                    <w:div w:id="1935936107">
                      <w:marLeft w:val="0"/>
                      <w:marRight w:val="0"/>
                      <w:marTop w:val="0"/>
                      <w:marBottom w:val="0"/>
                      <w:divBdr>
                        <w:top w:val="none" w:sz="0" w:space="0" w:color="auto"/>
                        <w:left w:val="none" w:sz="0" w:space="0" w:color="auto"/>
                        <w:bottom w:val="none" w:sz="0" w:space="0" w:color="auto"/>
                        <w:right w:val="none" w:sz="0" w:space="0" w:color="auto"/>
                      </w:divBdr>
                    </w:div>
                  </w:divsChild>
                </w:div>
                <w:div w:id="547451143">
                  <w:marLeft w:val="0"/>
                  <w:marRight w:val="0"/>
                  <w:marTop w:val="0"/>
                  <w:marBottom w:val="0"/>
                  <w:divBdr>
                    <w:top w:val="none" w:sz="0" w:space="0" w:color="auto"/>
                    <w:left w:val="none" w:sz="0" w:space="0" w:color="auto"/>
                    <w:bottom w:val="none" w:sz="0" w:space="0" w:color="auto"/>
                    <w:right w:val="none" w:sz="0" w:space="0" w:color="auto"/>
                  </w:divBdr>
                  <w:divsChild>
                    <w:div w:id="1687443082">
                      <w:marLeft w:val="0"/>
                      <w:marRight w:val="0"/>
                      <w:marTop w:val="0"/>
                      <w:marBottom w:val="0"/>
                      <w:divBdr>
                        <w:top w:val="none" w:sz="0" w:space="0" w:color="auto"/>
                        <w:left w:val="none" w:sz="0" w:space="0" w:color="auto"/>
                        <w:bottom w:val="none" w:sz="0" w:space="0" w:color="auto"/>
                        <w:right w:val="none" w:sz="0" w:space="0" w:color="auto"/>
                      </w:divBdr>
                    </w:div>
                  </w:divsChild>
                </w:div>
                <w:div w:id="682441101">
                  <w:marLeft w:val="0"/>
                  <w:marRight w:val="0"/>
                  <w:marTop w:val="0"/>
                  <w:marBottom w:val="0"/>
                  <w:divBdr>
                    <w:top w:val="none" w:sz="0" w:space="0" w:color="auto"/>
                    <w:left w:val="none" w:sz="0" w:space="0" w:color="auto"/>
                    <w:bottom w:val="none" w:sz="0" w:space="0" w:color="auto"/>
                    <w:right w:val="none" w:sz="0" w:space="0" w:color="auto"/>
                  </w:divBdr>
                  <w:divsChild>
                    <w:div w:id="13730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9543">
              <w:marLeft w:val="0"/>
              <w:marRight w:val="0"/>
              <w:marTop w:val="0"/>
              <w:marBottom w:val="0"/>
              <w:divBdr>
                <w:top w:val="none" w:sz="0" w:space="0" w:color="auto"/>
                <w:left w:val="none" w:sz="0" w:space="0" w:color="auto"/>
                <w:bottom w:val="none" w:sz="0" w:space="0" w:color="auto"/>
                <w:right w:val="none" w:sz="0" w:space="0" w:color="auto"/>
              </w:divBdr>
              <w:divsChild>
                <w:div w:id="1741516802">
                  <w:marLeft w:val="0"/>
                  <w:marRight w:val="0"/>
                  <w:marTop w:val="0"/>
                  <w:marBottom w:val="0"/>
                  <w:divBdr>
                    <w:top w:val="none" w:sz="0" w:space="0" w:color="auto"/>
                    <w:left w:val="none" w:sz="0" w:space="0" w:color="auto"/>
                    <w:bottom w:val="none" w:sz="0" w:space="0" w:color="auto"/>
                    <w:right w:val="none" w:sz="0" w:space="0" w:color="auto"/>
                  </w:divBdr>
                </w:div>
              </w:divsChild>
            </w:div>
            <w:div w:id="656343499">
              <w:marLeft w:val="0"/>
              <w:marRight w:val="0"/>
              <w:marTop w:val="0"/>
              <w:marBottom w:val="0"/>
              <w:divBdr>
                <w:top w:val="none" w:sz="0" w:space="0" w:color="auto"/>
                <w:left w:val="none" w:sz="0" w:space="0" w:color="auto"/>
                <w:bottom w:val="none" w:sz="0" w:space="0" w:color="auto"/>
                <w:right w:val="none" w:sz="0" w:space="0" w:color="auto"/>
              </w:divBdr>
              <w:divsChild>
                <w:div w:id="331221971">
                  <w:marLeft w:val="0"/>
                  <w:marRight w:val="0"/>
                  <w:marTop w:val="0"/>
                  <w:marBottom w:val="0"/>
                  <w:divBdr>
                    <w:top w:val="none" w:sz="0" w:space="0" w:color="auto"/>
                    <w:left w:val="none" w:sz="0" w:space="0" w:color="auto"/>
                    <w:bottom w:val="none" w:sz="0" w:space="0" w:color="auto"/>
                    <w:right w:val="none" w:sz="0" w:space="0" w:color="auto"/>
                  </w:divBdr>
                </w:div>
              </w:divsChild>
            </w:div>
            <w:div w:id="1365788384">
              <w:marLeft w:val="0"/>
              <w:marRight w:val="0"/>
              <w:marTop w:val="0"/>
              <w:marBottom w:val="0"/>
              <w:divBdr>
                <w:top w:val="none" w:sz="0" w:space="0" w:color="auto"/>
                <w:left w:val="none" w:sz="0" w:space="0" w:color="auto"/>
                <w:bottom w:val="none" w:sz="0" w:space="0" w:color="auto"/>
                <w:right w:val="none" w:sz="0" w:space="0" w:color="auto"/>
              </w:divBdr>
              <w:divsChild>
                <w:div w:id="1147475234">
                  <w:marLeft w:val="0"/>
                  <w:marRight w:val="0"/>
                  <w:marTop w:val="0"/>
                  <w:marBottom w:val="0"/>
                  <w:divBdr>
                    <w:top w:val="none" w:sz="0" w:space="0" w:color="auto"/>
                    <w:left w:val="none" w:sz="0" w:space="0" w:color="auto"/>
                    <w:bottom w:val="none" w:sz="0" w:space="0" w:color="auto"/>
                    <w:right w:val="none" w:sz="0" w:space="0" w:color="auto"/>
                  </w:divBdr>
                </w:div>
              </w:divsChild>
            </w:div>
            <w:div w:id="1681466747">
              <w:marLeft w:val="0"/>
              <w:marRight w:val="0"/>
              <w:marTop w:val="0"/>
              <w:marBottom w:val="0"/>
              <w:divBdr>
                <w:top w:val="none" w:sz="0" w:space="0" w:color="auto"/>
                <w:left w:val="none" w:sz="0" w:space="0" w:color="auto"/>
                <w:bottom w:val="none" w:sz="0" w:space="0" w:color="auto"/>
                <w:right w:val="none" w:sz="0" w:space="0" w:color="auto"/>
              </w:divBdr>
              <w:divsChild>
                <w:div w:id="188958317">
                  <w:marLeft w:val="0"/>
                  <w:marRight w:val="0"/>
                  <w:marTop w:val="0"/>
                  <w:marBottom w:val="0"/>
                  <w:divBdr>
                    <w:top w:val="none" w:sz="0" w:space="0" w:color="auto"/>
                    <w:left w:val="none" w:sz="0" w:space="0" w:color="auto"/>
                    <w:bottom w:val="none" w:sz="0" w:space="0" w:color="auto"/>
                    <w:right w:val="none" w:sz="0" w:space="0" w:color="auto"/>
                  </w:divBdr>
                </w:div>
              </w:divsChild>
            </w:div>
            <w:div w:id="401294974">
              <w:marLeft w:val="0"/>
              <w:marRight w:val="0"/>
              <w:marTop w:val="0"/>
              <w:marBottom w:val="0"/>
              <w:divBdr>
                <w:top w:val="none" w:sz="0" w:space="0" w:color="auto"/>
                <w:left w:val="none" w:sz="0" w:space="0" w:color="auto"/>
                <w:bottom w:val="none" w:sz="0" w:space="0" w:color="auto"/>
                <w:right w:val="none" w:sz="0" w:space="0" w:color="auto"/>
              </w:divBdr>
              <w:divsChild>
                <w:div w:id="1474564587">
                  <w:marLeft w:val="0"/>
                  <w:marRight w:val="0"/>
                  <w:marTop w:val="0"/>
                  <w:marBottom w:val="0"/>
                  <w:divBdr>
                    <w:top w:val="none" w:sz="0" w:space="0" w:color="auto"/>
                    <w:left w:val="none" w:sz="0" w:space="0" w:color="auto"/>
                    <w:bottom w:val="none" w:sz="0" w:space="0" w:color="auto"/>
                    <w:right w:val="none" w:sz="0" w:space="0" w:color="auto"/>
                  </w:divBdr>
                  <w:divsChild>
                    <w:div w:id="8486846">
                      <w:marLeft w:val="0"/>
                      <w:marRight w:val="0"/>
                      <w:marTop w:val="0"/>
                      <w:marBottom w:val="0"/>
                      <w:divBdr>
                        <w:top w:val="none" w:sz="0" w:space="0" w:color="auto"/>
                        <w:left w:val="none" w:sz="0" w:space="0" w:color="auto"/>
                        <w:bottom w:val="none" w:sz="0" w:space="0" w:color="auto"/>
                        <w:right w:val="none" w:sz="0" w:space="0" w:color="auto"/>
                      </w:divBdr>
                    </w:div>
                  </w:divsChild>
                </w:div>
                <w:div w:id="1203251625">
                  <w:marLeft w:val="0"/>
                  <w:marRight w:val="0"/>
                  <w:marTop w:val="0"/>
                  <w:marBottom w:val="0"/>
                  <w:divBdr>
                    <w:top w:val="none" w:sz="0" w:space="0" w:color="auto"/>
                    <w:left w:val="none" w:sz="0" w:space="0" w:color="auto"/>
                    <w:bottom w:val="none" w:sz="0" w:space="0" w:color="auto"/>
                    <w:right w:val="none" w:sz="0" w:space="0" w:color="auto"/>
                  </w:divBdr>
                  <w:divsChild>
                    <w:div w:id="1728913816">
                      <w:marLeft w:val="0"/>
                      <w:marRight w:val="0"/>
                      <w:marTop w:val="0"/>
                      <w:marBottom w:val="0"/>
                      <w:divBdr>
                        <w:top w:val="none" w:sz="0" w:space="0" w:color="auto"/>
                        <w:left w:val="none" w:sz="0" w:space="0" w:color="auto"/>
                        <w:bottom w:val="none" w:sz="0" w:space="0" w:color="auto"/>
                        <w:right w:val="none" w:sz="0" w:space="0" w:color="auto"/>
                      </w:divBdr>
                    </w:div>
                  </w:divsChild>
                </w:div>
                <w:div w:id="977994803">
                  <w:marLeft w:val="0"/>
                  <w:marRight w:val="0"/>
                  <w:marTop w:val="0"/>
                  <w:marBottom w:val="0"/>
                  <w:divBdr>
                    <w:top w:val="none" w:sz="0" w:space="0" w:color="auto"/>
                    <w:left w:val="none" w:sz="0" w:space="0" w:color="auto"/>
                    <w:bottom w:val="none" w:sz="0" w:space="0" w:color="auto"/>
                    <w:right w:val="none" w:sz="0" w:space="0" w:color="auto"/>
                  </w:divBdr>
                  <w:divsChild>
                    <w:div w:id="1605579691">
                      <w:marLeft w:val="0"/>
                      <w:marRight w:val="0"/>
                      <w:marTop w:val="0"/>
                      <w:marBottom w:val="0"/>
                      <w:divBdr>
                        <w:top w:val="none" w:sz="0" w:space="0" w:color="auto"/>
                        <w:left w:val="none" w:sz="0" w:space="0" w:color="auto"/>
                        <w:bottom w:val="none" w:sz="0" w:space="0" w:color="auto"/>
                        <w:right w:val="none" w:sz="0" w:space="0" w:color="auto"/>
                      </w:divBdr>
                    </w:div>
                  </w:divsChild>
                </w:div>
                <w:div w:id="770276091">
                  <w:marLeft w:val="0"/>
                  <w:marRight w:val="0"/>
                  <w:marTop w:val="0"/>
                  <w:marBottom w:val="0"/>
                  <w:divBdr>
                    <w:top w:val="none" w:sz="0" w:space="0" w:color="auto"/>
                    <w:left w:val="none" w:sz="0" w:space="0" w:color="auto"/>
                    <w:bottom w:val="none" w:sz="0" w:space="0" w:color="auto"/>
                    <w:right w:val="none" w:sz="0" w:space="0" w:color="auto"/>
                  </w:divBdr>
                  <w:divsChild>
                    <w:div w:id="321586868">
                      <w:marLeft w:val="0"/>
                      <w:marRight w:val="0"/>
                      <w:marTop w:val="0"/>
                      <w:marBottom w:val="0"/>
                      <w:divBdr>
                        <w:top w:val="none" w:sz="0" w:space="0" w:color="auto"/>
                        <w:left w:val="none" w:sz="0" w:space="0" w:color="auto"/>
                        <w:bottom w:val="none" w:sz="0" w:space="0" w:color="auto"/>
                        <w:right w:val="none" w:sz="0" w:space="0" w:color="auto"/>
                      </w:divBdr>
                    </w:div>
                  </w:divsChild>
                </w:div>
                <w:div w:id="391975364">
                  <w:marLeft w:val="0"/>
                  <w:marRight w:val="0"/>
                  <w:marTop w:val="0"/>
                  <w:marBottom w:val="0"/>
                  <w:divBdr>
                    <w:top w:val="none" w:sz="0" w:space="0" w:color="auto"/>
                    <w:left w:val="none" w:sz="0" w:space="0" w:color="auto"/>
                    <w:bottom w:val="none" w:sz="0" w:space="0" w:color="auto"/>
                    <w:right w:val="none" w:sz="0" w:space="0" w:color="auto"/>
                  </w:divBdr>
                  <w:divsChild>
                    <w:div w:id="201749569">
                      <w:marLeft w:val="0"/>
                      <w:marRight w:val="0"/>
                      <w:marTop w:val="0"/>
                      <w:marBottom w:val="0"/>
                      <w:divBdr>
                        <w:top w:val="none" w:sz="0" w:space="0" w:color="auto"/>
                        <w:left w:val="none" w:sz="0" w:space="0" w:color="auto"/>
                        <w:bottom w:val="none" w:sz="0" w:space="0" w:color="auto"/>
                        <w:right w:val="none" w:sz="0" w:space="0" w:color="auto"/>
                      </w:divBdr>
                    </w:div>
                  </w:divsChild>
                </w:div>
                <w:div w:id="70011363">
                  <w:marLeft w:val="0"/>
                  <w:marRight w:val="0"/>
                  <w:marTop w:val="0"/>
                  <w:marBottom w:val="0"/>
                  <w:divBdr>
                    <w:top w:val="none" w:sz="0" w:space="0" w:color="auto"/>
                    <w:left w:val="none" w:sz="0" w:space="0" w:color="auto"/>
                    <w:bottom w:val="none" w:sz="0" w:space="0" w:color="auto"/>
                    <w:right w:val="none" w:sz="0" w:space="0" w:color="auto"/>
                  </w:divBdr>
                  <w:divsChild>
                    <w:div w:id="551385654">
                      <w:marLeft w:val="0"/>
                      <w:marRight w:val="0"/>
                      <w:marTop w:val="0"/>
                      <w:marBottom w:val="0"/>
                      <w:divBdr>
                        <w:top w:val="none" w:sz="0" w:space="0" w:color="auto"/>
                        <w:left w:val="none" w:sz="0" w:space="0" w:color="auto"/>
                        <w:bottom w:val="none" w:sz="0" w:space="0" w:color="auto"/>
                        <w:right w:val="none" w:sz="0" w:space="0" w:color="auto"/>
                      </w:divBdr>
                    </w:div>
                  </w:divsChild>
                </w:div>
                <w:div w:id="1701079470">
                  <w:marLeft w:val="0"/>
                  <w:marRight w:val="0"/>
                  <w:marTop w:val="0"/>
                  <w:marBottom w:val="0"/>
                  <w:divBdr>
                    <w:top w:val="none" w:sz="0" w:space="0" w:color="auto"/>
                    <w:left w:val="none" w:sz="0" w:space="0" w:color="auto"/>
                    <w:bottom w:val="none" w:sz="0" w:space="0" w:color="auto"/>
                    <w:right w:val="none" w:sz="0" w:space="0" w:color="auto"/>
                  </w:divBdr>
                  <w:divsChild>
                    <w:div w:id="690648188">
                      <w:marLeft w:val="0"/>
                      <w:marRight w:val="0"/>
                      <w:marTop w:val="0"/>
                      <w:marBottom w:val="0"/>
                      <w:divBdr>
                        <w:top w:val="none" w:sz="0" w:space="0" w:color="auto"/>
                        <w:left w:val="none" w:sz="0" w:space="0" w:color="auto"/>
                        <w:bottom w:val="none" w:sz="0" w:space="0" w:color="auto"/>
                        <w:right w:val="none" w:sz="0" w:space="0" w:color="auto"/>
                      </w:divBdr>
                    </w:div>
                  </w:divsChild>
                </w:div>
                <w:div w:id="804812776">
                  <w:marLeft w:val="0"/>
                  <w:marRight w:val="0"/>
                  <w:marTop w:val="0"/>
                  <w:marBottom w:val="0"/>
                  <w:divBdr>
                    <w:top w:val="none" w:sz="0" w:space="0" w:color="auto"/>
                    <w:left w:val="none" w:sz="0" w:space="0" w:color="auto"/>
                    <w:bottom w:val="none" w:sz="0" w:space="0" w:color="auto"/>
                    <w:right w:val="none" w:sz="0" w:space="0" w:color="auto"/>
                  </w:divBdr>
                  <w:divsChild>
                    <w:div w:id="17240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5000">
              <w:marLeft w:val="0"/>
              <w:marRight w:val="0"/>
              <w:marTop w:val="0"/>
              <w:marBottom w:val="0"/>
              <w:divBdr>
                <w:top w:val="none" w:sz="0" w:space="0" w:color="auto"/>
                <w:left w:val="none" w:sz="0" w:space="0" w:color="auto"/>
                <w:bottom w:val="none" w:sz="0" w:space="0" w:color="auto"/>
                <w:right w:val="none" w:sz="0" w:space="0" w:color="auto"/>
              </w:divBdr>
              <w:divsChild>
                <w:div w:id="1647394618">
                  <w:marLeft w:val="0"/>
                  <w:marRight w:val="0"/>
                  <w:marTop w:val="0"/>
                  <w:marBottom w:val="0"/>
                  <w:divBdr>
                    <w:top w:val="none" w:sz="0" w:space="0" w:color="auto"/>
                    <w:left w:val="none" w:sz="0" w:space="0" w:color="auto"/>
                    <w:bottom w:val="none" w:sz="0" w:space="0" w:color="auto"/>
                    <w:right w:val="none" w:sz="0" w:space="0" w:color="auto"/>
                  </w:divBdr>
                </w:div>
              </w:divsChild>
            </w:div>
            <w:div w:id="62064535">
              <w:marLeft w:val="0"/>
              <w:marRight w:val="0"/>
              <w:marTop w:val="0"/>
              <w:marBottom w:val="0"/>
              <w:divBdr>
                <w:top w:val="none" w:sz="0" w:space="0" w:color="auto"/>
                <w:left w:val="none" w:sz="0" w:space="0" w:color="auto"/>
                <w:bottom w:val="none" w:sz="0" w:space="0" w:color="auto"/>
                <w:right w:val="none" w:sz="0" w:space="0" w:color="auto"/>
              </w:divBdr>
              <w:divsChild>
                <w:div w:id="1651473390">
                  <w:marLeft w:val="0"/>
                  <w:marRight w:val="0"/>
                  <w:marTop w:val="0"/>
                  <w:marBottom w:val="0"/>
                  <w:divBdr>
                    <w:top w:val="none" w:sz="0" w:space="0" w:color="auto"/>
                    <w:left w:val="none" w:sz="0" w:space="0" w:color="auto"/>
                    <w:bottom w:val="none" w:sz="0" w:space="0" w:color="auto"/>
                    <w:right w:val="none" w:sz="0" w:space="0" w:color="auto"/>
                  </w:divBdr>
                </w:div>
              </w:divsChild>
            </w:div>
            <w:div w:id="1785492706">
              <w:marLeft w:val="0"/>
              <w:marRight w:val="0"/>
              <w:marTop w:val="0"/>
              <w:marBottom w:val="0"/>
              <w:divBdr>
                <w:top w:val="none" w:sz="0" w:space="0" w:color="auto"/>
                <w:left w:val="none" w:sz="0" w:space="0" w:color="auto"/>
                <w:bottom w:val="none" w:sz="0" w:space="0" w:color="auto"/>
                <w:right w:val="none" w:sz="0" w:space="0" w:color="auto"/>
              </w:divBdr>
              <w:divsChild>
                <w:div w:id="838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3675">
      <w:bodyDiv w:val="1"/>
      <w:marLeft w:val="0"/>
      <w:marRight w:val="0"/>
      <w:marTop w:val="0"/>
      <w:marBottom w:val="0"/>
      <w:divBdr>
        <w:top w:val="none" w:sz="0" w:space="0" w:color="auto"/>
        <w:left w:val="none" w:sz="0" w:space="0" w:color="auto"/>
        <w:bottom w:val="none" w:sz="0" w:space="0" w:color="auto"/>
        <w:right w:val="none" w:sz="0" w:space="0" w:color="auto"/>
      </w:divBdr>
    </w:div>
    <w:div w:id="1519078755">
      <w:bodyDiv w:val="1"/>
      <w:marLeft w:val="0"/>
      <w:marRight w:val="0"/>
      <w:marTop w:val="0"/>
      <w:marBottom w:val="0"/>
      <w:divBdr>
        <w:top w:val="none" w:sz="0" w:space="0" w:color="auto"/>
        <w:left w:val="none" w:sz="0" w:space="0" w:color="auto"/>
        <w:bottom w:val="none" w:sz="0" w:space="0" w:color="auto"/>
        <w:right w:val="none" w:sz="0" w:space="0" w:color="auto"/>
      </w:divBdr>
    </w:div>
    <w:div w:id="1647777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yrollplus.ch/wp-content/uploads/2019/10/vorbestandene-leiden-und-psychische-erkrankungen-1.pdf" TargetMode="External"/><Relationship Id="rId3" Type="http://schemas.openxmlformats.org/officeDocument/2006/relationships/settings" Target="settings.xml"/><Relationship Id="rId7" Type="http://schemas.openxmlformats.org/officeDocument/2006/relationships/hyperlink" Target="https://payrollplus.ch/wp-content/uploads/2019/10/vorbestandene-leiden-und-psychische-erkrankungen-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1835</Words>
  <Characters>11567</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PayrollPlus AG</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Horath</dc:creator>
  <cp:keywords/>
  <dc:description/>
  <cp:lastModifiedBy>Franziska Sperb</cp:lastModifiedBy>
  <cp:revision>5</cp:revision>
  <cp:lastPrinted>2020-01-28T08:10:00Z</cp:lastPrinted>
  <dcterms:created xsi:type="dcterms:W3CDTF">2025-04-24T14:40:00Z</dcterms:created>
  <dcterms:modified xsi:type="dcterms:W3CDTF">2025-04-24T15:18:00Z</dcterms:modified>
</cp:coreProperties>
</file>